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1837" w:rsidRPr="00A93370" w:rsidRDefault="009B7F77" w:rsidP="009B7F77">
      <w:pPr>
        <w:spacing w:after="0"/>
        <w:jc w:val="center"/>
        <w:rPr>
          <w:rFonts w:ascii="Times New Roman" w:hAnsi="Times New Roman" w:cs="Times New Roman"/>
        </w:rPr>
      </w:pPr>
      <w:bookmarkStart w:id="0" w:name="_GoBack"/>
      <w:bookmarkEnd w:id="0"/>
      <w:r w:rsidRPr="00A93370">
        <w:rPr>
          <w:rFonts w:ascii="Times New Roman" w:hAnsi="Times New Roman" w:cs="Times New Roman"/>
        </w:rPr>
        <w:t xml:space="preserve">     </w:t>
      </w:r>
      <w:r w:rsidR="00A93370">
        <w:rPr>
          <w:rFonts w:ascii="Times New Roman" w:hAnsi="Times New Roman" w:cs="Times New Roman"/>
        </w:rPr>
        <w:t xml:space="preserve"> </w:t>
      </w:r>
      <w:r w:rsidR="00B436A4" w:rsidRPr="00A93370">
        <w:rPr>
          <w:rFonts w:ascii="Times New Roman" w:hAnsi="Times New Roman" w:cs="Times New Roman"/>
        </w:rPr>
        <w:t>ASPEK PAJAK DALAM MASYARAKAT EKONOMI ASEAN 2015</w:t>
      </w:r>
    </w:p>
    <w:p w:rsidR="009B7F77" w:rsidRPr="00A93370" w:rsidRDefault="009B7F77" w:rsidP="009B7F77">
      <w:pPr>
        <w:spacing w:after="0"/>
        <w:jc w:val="center"/>
        <w:rPr>
          <w:rFonts w:ascii="Times New Roman" w:hAnsi="Times New Roman" w:cs="Times New Roman"/>
          <w:sz w:val="16"/>
          <w:szCs w:val="16"/>
        </w:rPr>
      </w:pPr>
    </w:p>
    <w:p w:rsidR="0046118D" w:rsidRPr="009B7F77" w:rsidRDefault="00FF445B" w:rsidP="0046118D">
      <w:pPr>
        <w:spacing w:after="0"/>
        <w:jc w:val="center"/>
        <w:rPr>
          <w:rFonts w:ascii="Times New Roman" w:hAnsi="Times New Roman" w:cs="Times New Roman"/>
          <w:sz w:val="24"/>
          <w:szCs w:val="24"/>
        </w:rPr>
      </w:pPr>
      <w:r w:rsidRPr="009B7F77">
        <w:rPr>
          <w:rFonts w:ascii="Times New Roman" w:hAnsi="Times New Roman" w:cs="Times New Roman"/>
          <w:sz w:val="24"/>
          <w:szCs w:val="24"/>
        </w:rPr>
        <w:t>Safri Nurmantu</w:t>
      </w:r>
      <w:r w:rsidR="00D837FE" w:rsidRPr="009B7F77">
        <w:rPr>
          <w:rStyle w:val="FootnoteReference"/>
          <w:rFonts w:ascii="Times New Roman" w:hAnsi="Times New Roman" w:cs="Times New Roman"/>
          <w:sz w:val="24"/>
          <w:szCs w:val="24"/>
        </w:rPr>
        <w:footnoteReference w:id="1"/>
      </w:r>
    </w:p>
    <w:p w:rsidR="00451A11" w:rsidRPr="009B7F77" w:rsidRDefault="00451A11" w:rsidP="0046118D">
      <w:pPr>
        <w:spacing w:after="0"/>
        <w:jc w:val="center"/>
        <w:rPr>
          <w:rFonts w:ascii="Times New Roman" w:hAnsi="Times New Roman" w:cs="Times New Roman"/>
          <w:sz w:val="24"/>
          <w:szCs w:val="24"/>
        </w:rPr>
      </w:pPr>
      <w:r w:rsidRPr="009B7F77">
        <w:rPr>
          <w:rFonts w:ascii="Times New Roman" w:hAnsi="Times New Roman" w:cs="Times New Roman"/>
          <w:sz w:val="24"/>
          <w:szCs w:val="24"/>
        </w:rPr>
        <w:t>ABSTRAK</w:t>
      </w:r>
    </w:p>
    <w:p w:rsidR="00F41306" w:rsidRPr="00A93370" w:rsidRDefault="00451A11" w:rsidP="008D1837">
      <w:pPr>
        <w:tabs>
          <w:tab w:val="left" w:pos="7380"/>
        </w:tabs>
        <w:spacing w:after="0"/>
        <w:ind w:left="360" w:firstLine="540"/>
        <w:jc w:val="both"/>
        <w:rPr>
          <w:rFonts w:ascii="Times New Roman" w:hAnsi="Times New Roman" w:cs="Times New Roman"/>
          <w:sz w:val="20"/>
          <w:szCs w:val="20"/>
        </w:rPr>
      </w:pPr>
      <w:r w:rsidRPr="00A93370">
        <w:rPr>
          <w:rFonts w:ascii="Times New Roman" w:hAnsi="Times New Roman" w:cs="Times New Roman"/>
          <w:sz w:val="20"/>
          <w:szCs w:val="20"/>
        </w:rPr>
        <w:t xml:space="preserve">Kesepakatan  dalam </w:t>
      </w:r>
      <w:r w:rsidRPr="00A93370">
        <w:rPr>
          <w:rFonts w:ascii="Times New Roman" w:hAnsi="Times New Roman" w:cs="Times New Roman"/>
          <w:i/>
          <w:sz w:val="20"/>
          <w:szCs w:val="20"/>
        </w:rPr>
        <w:t>AEC Blueprint</w:t>
      </w:r>
      <w:r w:rsidRPr="00A93370">
        <w:rPr>
          <w:rFonts w:ascii="Times New Roman" w:hAnsi="Times New Roman" w:cs="Times New Roman"/>
          <w:sz w:val="20"/>
          <w:szCs w:val="20"/>
        </w:rPr>
        <w:t xml:space="preserve"> 2007 </w:t>
      </w:r>
      <w:r w:rsidR="00F410C3" w:rsidRPr="00A93370">
        <w:rPr>
          <w:rFonts w:ascii="Times New Roman" w:hAnsi="Times New Roman" w:cs="Times New Roman"/>
          <w:sz w:val="20"/>
          <w:szCs w:val="20"/>
        </w:rPr>
        <w:t xml:space="preserve"> yang mengatur pasar  dan basis produksi tunggal </w:t>
      </w:r>
      <w:r w:rsidRPr="00A93370">
        <w:rPr>
          <w:rFonts w:ascii="Times New Roman" w:hAnsi="Times New Roman" w:cs="Times New Roman"/>
          <w:sz w:val="20"/>
          <w:szCs w:val="20"/>
        </w:rPr>
        <w:t xml:space="preserve"> mencantumk</w:t>
      </w:r>
      <w:r w:rsidR="005C4A50" w:rsidRPr="00A93370">
        <w:rPr>
          <w:rFonts w:ascii="Times New Roman" w:hAnsi="Times New Roman" w:cs="Times New Roman"/>
          <w:sz w:val="20"/>
          <w:szCs w:val="20"/>
        </w:rPr>
        <w:t xml:space="preserve">an lima bebas arus :  barang,  jasa, invetasi, modal dan  </w:t>
      </w:r>
      <w:r w:rsidRPr="00A93370">
        <w:rPr>
          <w:rFonts w:ascii="Times New Roman" w:hAnsi="Times New Roman" w:cs="Times New Roman"/>
          <w:sz w:val="20"/>
          <w:szCs w:val="20"/>
        </w:rPr>
        <w:t xml:space="preserve"> </w:t>
      </w:r>
      <w:r w:rsidR="008E3960" w:rsidRPr="00A93370">
        <w:rPr>
          <w:rFonts w:ascii="Times New Roman" w:hAnsi="Times New Roman" w:cs="Times New Roman"/>
          <w:sz w:val="20"/>
          <w:szCs w:val="20"/>
        </w:rPr>
        <w:t>tenaga terlatih.  P</w:t>
      </w:r>
      <w:r w:rsidRPr="00A93370">
        <w:rPr>
          <w:rFonts w:ascii="Times New Roman" w:hAnsi="Times New Roman" w:cs="Times New Roman"/>
          <w:sz w:val="20"/>
          <w:szCs w:val="20"/>
        </w:rPr>
        <w:t>ertanyaan yang muncul apakah Indonesia sudah siap, dan sudah sejauh mana kesiapan Indonesia menghadapi</w:t>
      </w:r>
      <w:r w:rsidR="008E3960" w:rsidRPr="00A93370">
        <w:rPr>
          <w:rFonts w:ascii="Times New Roman" w:hAnsi="Times New Roman" w:cs="Times New Roman"/>
          <w:sz w:val="20"/>
          <w:szCs w:val="20"/>
        </w:rPr>
        <w:t xml:space="preserve"> berbagai kebebasan tersebut?</w:t>
      </w:r>
      <w:r w:rsidRPr="00A93370">
        <w:rPr>
          <w:rFonts w:ascii="Times New Roman" w:hAnsi="Times New Roman" w:cs="Times New Roman"/>
          <w:sz w:val="20"/>
          <w:szCs w:val="20"/>
        </w:rPr>
        <w:t xml:space="preserve"> Bagaimana pula dengan aspek perpajakannya?</w:t>
      </w:r>
    </w:p>
    <w:p w:rsidR="00451A11" w:rsidRPr="00A93370" w:rsidRDefault="00451A11" w:rsidP="008D1837">
      <w:pPr>
        <w:tabs>
          <w:tab w:val="left" w:pos="7380"/>
        </w:tabs>
        <w:spacing w:after="0"/>
        <w:ind w:left="360" w:firstLine="540"/>
        <w:jc w:val="both"/>
        <w:rPr>
          <w:rFonts w:ascii="Times New Roman" w:hAnsi="Times New Roman" w:cs="Times New Roman"/>
          <w:sz w:val="20"/>
          <w:szCs w:val="20"/>
        </w:rPr>
      </w:pPr>
      <w:r w:rsidRPr="00A93370">
        <w:rPr>
          <w:rFonts w:ascii="Times New Roman" w:hAnsi="Times New Roman" w:cs="Times New Roman"/>
          <w:sz w:val="20"/>
          <w:szCs w:val="20"/>
        </w:rPr>
        <w:t>Kebebasan arus barang akan mengurangi pemasukan bea masuk dan PPN Impor.  Kebebasan arus investasi dan modal  serta tenaga  terlatih akan merupakan potensi penambahan jumlah pajak yang  akan terhimpun jika dikelola secara efektif dan efisien. Di sisi lain, kebebasan arus tenaga terlatih/profesional akan berdampak pada pasar tenaga kerja di Indonesia.</w:t>
      </w:r>
    </w:p>
    <w:p w:rsidR="00451A11" w:rsidRPr="00A93370" w:rsidRDefault="00451A11" w:rsidP="008D1837">
      <w:pPr>
        <w:tabs>
          <w:tab w:val="left" w:pos="7380"/>
        </w:tabs>
        <w:spacing w:after="0"/>
        <w:ind w:left="360" w:firstLine="540"/>
        <w:jc w:val="both"/>
        <w:rPr>
          <w:rFonts w:ascii="Times New Roman" w:hAnsi="Times New Roman" w:cs="Times New Roman"/>
          <w:sz w:val="20"/>
          <w:szCs w:val="20"/>
        </w:rPr>
      </w:pPr>
      <w:r w:rsidRPr="00A93370">
        <w:rPr>
          <w:rFonts w:ascii="Times New Roman" w:hAnsi="Times New Roman" w:cs="Times New Roman"/>
          <w:sz w:val="20"/>
          <w:szCs w:val="20"/>
        </w:rPr>
        <w:t xml:space="preserve"> Khusus mengenai pajak,  dalam </w:t>
      </w:r>
      <w:r w:rsidRPr="00A93370">
        <w:rPr>
          <w:rFonts w:ascii="Times New Roman" w:hAnsi="Times New Roman" w:cs="Times New Roman"/>
          <w:i/>
          <w:sz w:val="20"/>
          <w:szCs w:val="20"/>
        </w:rPr>
        <w:t xml:space="preserve">Blueprint 2007 </w:t>
      </w:r>
      <w:r w:rsidRPr="00A93370">
        <w:rPr>
          <w:rFonts w:ascii="Times New Roman" w:hAnsi="Times New Roman" w:cs="Times New Roman"/>
          <w:sz w:val="20"/>
          <w:szCs w:val="20"/>
        </w:rPr>
        <w:t xml:space="preserve">tercantum dalam satu kalimat yang sangat sederhana, yakni </w:t>
      </w:r>
      <w:r w:rsidR="00AA6116" w:rsidRPr="00A93370">
        <w:rPr>
          <w:rFonts w:ascii="Times New Roman" w:hAnsi="Times New Roman" w:cs="Times New Roman"/>
          <w:sz w:val="20"/>
          <w:szCs w:val="20"/>
        </w:rPr>
        <w:t xml:space="preserve"> pada </w:t>
      </w:r>
      <w:r w:rsidRPr="00A93370">
        <w:rPr>
          <w:rFonts w:ascii="Times New Roman" w:hAnsi="Times New Roman" w:cs="Times New Roman"/>
          <w:i/>
          <w:sz w:val="20"/>
          <w:szCs w:val="20"/>
        </w:rPr>
        <w:t>action</w:t>
      </w:r>
      <w:r w:rsidR="00AA6116" w:rsidRPr="00A93370">
        <w:rPr>
          <w:rFonts w:ascii="Times New Roman" w:hAnsi="Times New Roman" w:cs="Times New Roman"/>
          <w:i/>
          <w:sz w:val="20"/>
          <w:szCs w:val="20"/>
        </w:rPr>
        <w:t xml:space="preserve">: </w:t>
      </w:r>
      <w:r w:rsidRPr="00A93370">
        <w:rPr>
          <w:rFonts w:ascii="Times New Roman" w:hAnsi="Times New Roman" w:cs="Times New Roman"/>
          <w:sz w:val="20"/>
          <w:szCs w:val="20"/>
        </w:rPr>
        <w:t xml:space="preserve"> perlu adanya penyempurnaan  jaringan persetujuan bilateral tentang penghinda</w:t>
      </w:r>
      <w:r w:rsidR="00AA6116" w:rsidRPr="00A93370">
        <w:rPr>
          <w:rFonts w:ascii="Times New Roman" w:hAnsi="Times New Roman" w:cs="Times New Roman"/>
          <w:sz w:val="20"/>
          <w:szCs w:val="20"/>
        </w:rPr>
        <w:t>r</w:t>
      </w:r>
      <w:r w:rsidRPr="00A93370">
        <w:rPr>
          <w:rFonts w:ascii="Times New Roman" w:hAnsi="Times New Roman" w:cs="Times New Roman"/>
          <w:sz w:val="20"/>
          <w:szCs w:val="20"/>
        </w:rPr>
        <w:t>an pajak berganda diantara negara-negara ASEAN yang seberapa dapat dilakukan pada tahun 2010. Amanat ini diduga belum dapat sepenuhnya ditindaklanjuti oleh para anggota ASEAN, akan tetapi dapat</w:t>
      </w:r>
      <w:r w:rsidR="00AA6116" w:rsidRPr="00A93370">
        <w:rPr>
          <w:rFonts w:ascii="Times New Roman" w:hAnsi="Times New Roman" w:cs="Times New Roman"/>
          <w:sz w:val="20"/>
          <w:szCs w:val="20"/>
        </w:rPr>
        <w:t xml:space="preserve"> diduga</w:t>
      </w:r>
      <w:r w:rsidR="00E849AA" w:rsidRPr="00A93370">
        <w:rPr>
          <w:rFonts w:ascii="Times New Roman" w:hAnsi="Times New Roman" w:cs="Times New Roman"/>
          <w:sz w:val="20"/>
          <w:szCs w:val="20"/>
        </w:rPr>
        <w:t>,  masalah-</w:t>
      </w:r>
      <w:r w:rsidRPr="00A93370">
        <w:rPr>
          <w:rFonts w:ascii="Times New Roman" w:hAnsi="Times New Roman" w:cs="Times New Roman"/>
          <w:sz w:val="20"/>
          <w:szCs w:val="20"/>
        </w:rPr>
        <w:t xml:space="preserve">masalah  kronis  atau isu-isu di bidang perpajakan  kerja sama regional maupun internasional tetap akan eksis, antara lain </w:t>
      </w:r>
      <w:r w:rsidRPr="00A93370">
        <w:rPr>
          <w:rFonts w:ascii="Times New Roman" w:hAnsi="Times New Roman" w:cs="Times New Roman"/>
          <w:i/>
          <w:sz w:val="20"/>
          <w:szCs w:val="20"/>
        </w:rPr>
        <w:t>harmonisation</w:t>
      </w:r>
      <w:r w:rsidRPr="00A93370">
        <w:rPr>
          <w:rFonts w:ascii="Times New Roman" w:hAnsi="Times New Roman" w:cs="Times New Roman"/>
          <w:sz w:val="20"/>
          <w:szCs w:val="20"/>
        </w:rPr>
        <w:t xml:space="preserve">, dalam konteks hubungan istimewa </w:t>
      </w:r>
      <w:r w:rsidRPr="00A93370">
        <w:rPr>
          <w:rFonts w:ascii="Times New Roman" w:hAnsi="Times New Roman" w:cs="Times New Roman"/>
          <w:i/>
          <w:sz w:val="20"/>
          <w:szCs w:val="20"/>
        </w:rPr>
        <w:t>transfer pricing</w:t>
      </w:r>
      <w:r w:rsidRPr="00A93370">
        <w:rPr>
          <w:rFonts w:ascii="Times New Roman" w:hAnsi="Times New Roman" w:cs="Times New Roman"/>
          <w:sz w:val="20"/>
          <w:szCs w:val="20"/>
        </w:rPr>
        <w:t xml:space="preserve">, </w:t>
      </w:r>
      <w:r w:rsidRPr="00A93370">
        <w:rPr>
          <w:rFonts w:ascii="Times New Roman" w:hAnsi="Times New Roman" w:cs="Times New Roman"/>
          <w:i/>
          <w:sz w:val="20"/>
          <w:szCs w:val="20"/>
        </w:rPr>
        <w:t>controlled f</w:t>
      </w:r>
      <w:r w:rsidR="00996F22" w:rsidRPr="00A93370">
        <w:rPr>
          <w:rFonts w:ascii="Times New Roman" w:hAnsi="Times New Roman" w:cs="Times New Roman"/>
          <w:i/>
          <w:sz w:val="20"/>
          <w:szCs w:val="20"/>
        </w:rPr>
        <w:t>ore</w:t>
      </w:r>
      <w:r w:rsidRPr="00A93370">
        <w:rPr>
          <w:rFonts w:ascii="Times New Roman" w:hAnsi="Times New Roman" w:cs="Times New Roman"/>
          <w:i/>
          <w:sz w:val="20"/>
          <w:szCs w:val="20"/>
        </w:rPr>
        <w:t>i</w:t>
      </w:r>
      <w:r w:rsidR="00996F22" w:rsidRPr="00A93370">
        <w:rPr>
          <w:rFonts w:ascii="Times New Roman" w:hAnsi="Times New Roman" w:cs="Times New Roman"/>
          <w:i/>
          <w:sz w:val="20"/>
          <w:szCs w:val="20"/>
        </w:rPr>
        <w:t>g</w:t>
      </w:r>
      <w:r w:rsidRPr="00A93370">
        <w:rPr>
          <w:rFonts w:ascii="Times New Roman" w:hAnsi="Times New Roman" w:cs="Times New Roman"/>
          <w:i/>
          <w:sz w:val="20"/>
          <w:szCs w:val="20"/>
        </w:rPr>
        <w:t>n company</w:t>
      </w:r>
      <w:r w:rsidRPr="00A93370">
        <w:rPr>
          <w:rFonts w:ascii="Times New Roman" w:hAnsi="Times New Roman" w:cs="Times New Roman"/>
          <w:sz w:val="20"/>
          <w:szCs w:val="20"/>
        </w:rPr>
        <w:t xml:space="preserve">,  </w:t>
      </w:r>
      <w:r w:rsidRPr="00A93370">
        <w:rPr>
          <w:rFonts w:ascii="Times New Roman" w:hAnsi="Times New Roman" w:cs="Times New Roman"/>
          <w:i/>
          <w:sz w:val="20"/>
          <w:szCs w:val="20"/>
        </w:rPr>
        <w:t>thin capitalization</w:t>
      </w:r>
      <w:r w:rsidRPr="00A93370">
        <w:rPr>
          <w:rFonts w:ascii="Times New Roman" w:hAnsi="Times New Roman" w:cs="Times New Roman"/>
          <w:sz w:val="20"/>
          <w:szCs w:val="20"/>
        </w:rPr>
        <w:t xml:space="preserve">, dan </w:t>
      </w:r>
      <w:r w:rsidRPr="00A93370">
        <w:rPr>
          <w:rFonts w:ascii="Times New Roman" w:hAnsi="Times New Roman" w:cs="Times New Roman"/>
          <w:i/>
          <w:sz w:val="20"/>
          <w:szCs w:val="20"/>
        </w:rPr>
        <w:t>tax haven countries.</w:t>
      </w:r>
      <w:r w:rsidRPr="00A93370">
        <w:rPr>
          <w:rFonts w:ascii="Times New Roman" w:hAnsi="Times New Roman" w:cs="Times New Roman"/>
          <w:sz w:val="20"/>
          <w:szCs w:val="20"/>
        </w:rPr>
        <w:t xml:space="preserve">  Semua isu ini sampai tingkat tertentu sudah diantisipasi baik dalam UU Domestik maupun dalam perjanjian bilateral.</w:t>
      </w:r>
      <w:r w:rsidR="00864C4A" w:rsidRPr="00A93370">
        <w:rPr>
          <w:rFonts w:ascii="Times New Roman" w:hAnsi="Times New Roman" w:cs="Times New Roman"/>
          <w:sz w:val="20"/>
          <w:szCs w:val="20"/>
        </w:rPr>
        <w:t xml:space="preserve"> Administrasi pajak yang professional, khususnya pemeriksa pajak merupakan salah satu syarat utama.  M</w:t>
      </w:r>
      <w:r w:rsidR="00AA6116" w:rsidRPr="00A93370">
        <w:rPr>
          <w:rFonts w:ascii="Times New Roman" w:hAnsi="Times New Roman" w:cs="Times New Roman"/>
          <w:sz w:val="20"/>
          <w:szCs w:val="20"/>
        </w:rPr>
        <w:t xml:space="preserve">engingat umur </w:t>
      </w:r>
      <w:r w:rsidR="00AA6116" w:rsidRPr="00A93370">
        <w:rPr>
          <w:rFonts w:ascii="Times New Roman" w:hAnsi="Times New Roman" w:cs="Times New Roman"/>
          <w:i/>
          <w:sz w:val="20"/>
          <w:szCs w:val="20"/>
        </w:rPr>
        <w:t>tax treaty</w:t>
      </w:r>
      <w:r w:rsidR="00AA6116" w:rsidRPr="00A93370">
        <w:rPr>
          <w:rFonts w:ascii="Times New Roman" w:hAnsi="Times New Roman" w:cs="Times New Roman"/>
          <w:sz w:val="20"/>
          <w:szCs w:val="20"/>
        </w:rPr>
        <w:t xml:space="preserve"> </w:t>
      </w:r>
      <w:r w:rsidR="00E03EC7" w:rsidRPr="00A93370">
        <w:rPr>
          <w:rFonts w:ascii="Times New Roman" w:hAnsi="Times New Roman" w:cs="Times New Roman"/>
          <w:sz w:val="20"/>
          <w:szCs w:val="20"/>
        </w:rPr>
        <w:t xml:space="preserve"> yang telah berumur &gt; 10 tahun </w:t>
      </w:r>
      <w:r w:rsidR="00AA6116" w:rsidRPr="00A93370">
        <w:rPr>
          <w:rFonts w:ascii="Times New Roman" w:hAnsi="Times New Roman" w:cs="Times New Roman"/>
          <w:sz w:val="20"/>
          <w:szCs w:val="20"/>
        </w:rPr>
        <w:t>di satu pihak dan kemajuan iptek di lain pihak, perlu direnegosiasi.</w:t>
      </w:r>
      <w:r w:rsidRPr="00A93370">
        <w:rPr>
          <w:rFonts w:ascii="Times New Roman" w:hAnsi="Times New Roman" w:cs="Times New Roman"/>
          <w:sz w:val="20"/>
          <w:szCs w:val="20"/>
        </w:rPr>
        <w:t xml:space="preserve"> Bagaimana dengan kemungkinan  </w:t>
      </w:r>
      <w:r w:rsidRPr="00A93370">
        <w:rPr>
          <w:rFonts w:ascii="Times New Roman" w:hAnsi="Times New Roman" w:cs="Times New Roman"/>
          <w:i/>
          <w:sz w:val="20"/>
          <w:szCs w:val="20"/>
        </w:rPr>
        <w:t>multilateral tax treaty</w:t>
      </w:r>
      <w:r w:rsidRPr="00A93370">
        <w:rPr>
          <w:rFonts w:ascii="Times New Roman" w:hAnsi="Times New Roman" w:cs="Times New Roman"/>
          <w:sz w:val="20"/>
          <w:szCs w:val="20"/>
        </w:rPr>
        <w:t>?. Selain itu ada pula is</w:t>
      </w:r>
      <w:r w:rsidRPr="00A93370">
        <w:rPr>
          <w:rFonts w:ascii="Times New Roman" w:hAnsi="Times New Roman" w:cs="Times New Roman"/>
          <w:i/>
          <w:sz w:val="20"/>
          <w:szCs w:val="20"/>
        </w:rPr>
        <w:t>u tentang bank secrecy dan money laundering</w:t>
      </w:r>
      <w:r w:rsidR="00996F22" w:rsidRPr="00A93370">
        <w:rPr>
          <w:rFonts w:ascii="Times New Roman" w:hAnsi="Times New Roman" w:cs="Times New Roman"/>
          <w:i/>
          <w:sz w:val="20"/>
          <w:szCs w:val="20"/>
        </w:rPr>
        <w:t>?</w:t>
      </w:r>
      <w:r w:rsidRPr="00A93370">
        <w:rPr>
          <w:rFonts w:ascii="Times New Roman" w:hAnsi="Times New Roman" w:cs="Times New Roman"/>
          <w:i/>
          <w:sz w:val="20"/>
          <w:szCs w:val="20"/>
        </w:rPr>
        <w:t>.</w:t>
      </w:r>
    </w:p>
    <w:p w:rsidR="00451A11" w:rsidRPr="00A93370" w:rsidRDefault="00451A11" w:rsidP="008D1837">
      <w:pPr>
        <w:tabs>
          <w:tab w:val="left" w:pos="7380"/>
        </w:tabs>
        <w:spacing w:after="0" w:line="240" w:lineRule="auto"/>
        <w:ind w:left="360" w:firstLine="540"/>
        <w:jc w:val="both"/>
        <w:rPr>
          <w:rFonts w:ascii="Times New Roman" w:hAnsi="Times New Roman" w:cs="Times New Roman"/>
          <w:sz w:val="20"/>
          <w:szCs w:val="20"/>
        </w:rPr>
      </w:pPr>
      <w:r w:rsidRPr="00A93370">
        <w:rPr>
          <w:rFonts w:ascii="Times New Roman" w:hAnsi="Times New Roman" w:cs="Times New Roman"/>
          <w:sz w:val="20"/>
          <w:szCs w:val="20"/>
        </w:rPr>
        <w:t>Makalah ini bertujuan untuk mengidentifikasi beberapa isu di atas yang  selanjutnya didiskusikan dalam seminar ini  yang hasilnya dapat merupakan rekomend</w:t>
      </w:r>
      <w:r w:rsidR="0046118D" w:rsidRPr="00A93370">
        <w:rPr>
          <w:rFonts w:ascii="Times New Roman" w:hAnsi="Times New Roman" w:cs="Times New Roman"/>
          <w:sz w:val="20"/>
          <w:szCs w:val="20"/>
        </w:rPr>
        <w:t>asi kepada pemangku kepentingan.</w:t>
      </w:r>
    </w:p>
    <w:p w:rsidR="00E849AA" w:rsidRPr="00A93370" w:rsidRDefault="00A05548" w:rsidP="008D1837">
      <w:pPr>
        <w:tabs>
          <w:tab w:val="left" w:pos="7380"/>
        </w:tabs>
        <w:spacing w:after="0" w:line="240" w:lineRule="auto"/>
        <w:ind w:left="360" w:firstLine="540"/>
        <w:jc w:val="both"/>
        <w:rPr>
          <w:rFonts w:ascii="Times New Roman" w:hAnsi="Times New Roman" w:cs="Times New Roman"/>
          <w:i/>
          <w:sz w:val="20"/>
          <w:szCs w:val="20"/>
        </w:rPr>
      </w:pPr>
      <w:r w:rsidRPr="00A93370">
        <w:rPr>
          <w:rFonts w:ascii="Times New Roman" w:hAnsi="Times New Roman" w:cs="Times New Roman"/>
          <w:sz w:val="20"/>
          <w:szCs w:val="20"/>
        </w:rPr>
        <w:t>Kata-kata kunci</w:t>
      </w:r>
      <w:r w:rsidR="00996F22" w:rsidRPr="00A93370">
        <w:rPr>
          <w:rFonts w:ascii="Times New Roman" w:hAnsi="Times New Roman" w:cs="Times New Roman"/>
          <w:i/>
          <w:sz w:val="20"/>
          <w:szCs w:val="20"/>
        </w:rPr>
        <w:t>:  harmonization, transfer pricing</w:t>
      </w:r>
      <w:r w:rsidRPr="00A93370">
        <w:rPr>
          <w:rFonts w:ascii="Times New Roman" w:hAnsi="Times New Roman" w:cs="Times New Roman"/>
          <w:i/>
          <w:sz w:val="20"/>
          <w:szCs w:val="20"/>
        </w:rPr>
        <w:t>, controlled foreig</w:t>
      </w:r>
      <w:r w:rsidR="00996F22" w:rsidRPr="00A93370">
        <w:rPr>
          <w:rFonts w:ascii="Times New Roman" w:hAnsi="Times New Roman" w:cs="Times New Roman"/>
          <w:i/>
          <w:sz w:val="20"/>
          <w:szCs w:val="20"/>
        </w:rPr>
        <w:t>n company,  thin capitalization,  tax haven count</w:t>
      </w:r>
      <w:r w:rsidR="00FB5831" w:rsidRPr="00A93370">
        <w:rPr>
          <w:rFonts w:ascii="Times New Roman" w:hAnsi="Times New Roman" w:cs="Times New Roman"/>
          <w:i/>
          <w:sz w:val="20"/>
          <w:szCs w:val="20"/>
        </w:rPr>
        <w:t>r</w:t>
      </w:r>
      <w:r w:rsidR="00996F22" w:rsidRPr="00A93370">
        <w:rPr>
          <w:rFonts w:ascii="Times New Roman" w:hAnsi="Times New Roman" w:cs="Times New Roman"/>
          <w:i/>
          <w:sz w:val="20"/>
          <w:szCs w:val="20"/>
        </w:rPr>
        <w:t>y</w:t>
      </w:r>
      <w:r w:rsidR="0046118D" w:rsidRPr="00A93370">
        <w:rPr>
          <w:rFonts w:ascii="Times New Roman" w:hAnsi="Times New Roman" w:cs="Times New Roman"/>
          <w:i/>
          <w:sz w:val="20"/>
          <w:szCs w:val="20"/>
        </w:rPr>
        <w:t>, bank secrecy, money laundering</w:t>
      </w:r>
    </w:p>
    <w:p w:rsidR="008333EA" w:rsidRPr="009B7F77" w:rsidRDefault="008333EA" w:rsidP="00A93370">
      <w:pPr>
        <w:tabs>
          <w:tab w:val="left" w:pos="7380"/>
        </w:tabs>
        <w:spacing w:after="0" w:line="240" w:lineRule="auto"/>
        <w:jc w:val="both"/>
        <w:rPr>
          <w:rFonts w:ascii="Times New Roman" w:hAnsi="Times New Roman" w:cs="Times New Roman"/>
          <w:i/>
          <w:sz w:val="24"/>
          <w:szCs w:val="24"/>
        </w:rPr>
      </w:pPr>
    </w:p>
    <w:p w:rsidR="00B436A4" w:rsidRPr="009B7F77" w:rsidRDefault="000709D7" w:rsidP="008D1837">
      <w:pPr>
        <w:pStyle w:val="ListParagraph"/>
        <w:numPr>
          <w:ilvl w:val="0"/>
          <w:numId w:val="10"/>
        </w:numPr>
        <w:ind w:left="360" w:right="450" w:firstLine="540"/>
        <w:jc w:val="both"/>
        <w:rPr>
          <w:rFonts w:ascii="Times New Roman" w:hAnsi="Times New Roman" w:cs="Times New Roman"/>
          <w:sz w:val="24"/>
          <w:szCs w:val="24"/>
        </w:rPr>
      </w:pPr>
      <w:r w:rsidRPr="009B7F77">
        <w:rPr>
          <w:rFonts w:ascii="Times New Roman" w:hAnsi="Times New Roman" w:cs="Times New Roman"/>
          <w:sz w:val="24"/>
          <w:szCs w:val="24"/>
        </w:rPr>
        <w:t>Pendahuluan</w:t>
      </w:r>
    </w:p>
    <w:p w:rsidR="007E63D8" w:rsidRPr="009B7F77" w:rsidRDefault="00E65ED5" w:rsidP="008D1837">
      <w:pPr>
        <w:tabs>
          <w:tab w:val="left" w:pos="7110"/>
          <w:tab w:val="left" w:pos="7470"/>
        </w:tabs>
        <w:spacing w:after="0"/>
        <w:ind w:left="360" w:firstLine="540"/>
        <w:jc w:val="both"/>
        <w:rPr>
          <w:rFonts w:ascii="Times New Roman" w:hAnsi="Times New Roman" w:cs="Times New Roman"/>
          <w:sz w:val="24"/>
          <w:szCs w:val="24"/>
        </w:rPr>
      </w:pPr>
      <w:r w:rsidRPr="009B7F77">
        <w:rPr>
          <w:rFonts w:ascii="Times New Roman" w:hAnsi="Times New Roman" w:cs="Times New Roman"/>
          <w:i/>
          <w:sz w:val="24"/>
          <w:szCs w:val="24"/>
        </w:rPr>
        <w:t>ASEAN,</w:t>
      </w:r>
      <w:r w:rsidR="00EB3AEB" w:rsidRPr="009B7F77">
        <w:rPr>
          <w:rFonts w:ascii="Times New Roman" w:hAnsi="Times New Roman" w:cs="Times New Roman"/>
          <w:sz w:val="24"/>
          <w:szCs w:val="24"/>
        </w:rPr>
        <w:t xml:space="preserve"> perhimpunan negara-n</w:t>
      </w:r>
      <w:r w:rsidRPr="009B7F77">
        <w:rPr>
          <w:rFonts w:ascii="Times New Roman" w:hAnsi="Times New Roman" w:cs="Times New Roman"/>
          <w:sz w:val="24"/>
          <w:szCs w:val="24"/>
        </w:rPr>
        <w:t>egara Asia Tenggara, s</w:t>
      </w:r>
      <w:r w:rsidR="00B92F54" w:rsidRPr="009B7F77">
        <w:rPr>
          <w:rFonts w:ascii="Times New Roman" w:hAnsi="Times New Roman" w:cs="Times New Roman"/>
          <w:sz w:val="24"/>
          <w:szCs w:val="24"/>
        </w:rPr>
        <w:t>ejak berdiri sejak tahun 1967, yang dari pihak Indonesia terutama diprakarsai oleh Dr</w:t>
      </w:r>
      <w:r w:rsidR="00E849AA" w:rsidRPr="009B7F77">
        <w:rPr>
          <w:rFonts w:ascii="Times New Roman" w:hAnsi="Times New Roman" w:cs="Times New Roman"/>
          <w:sz w:val="24"/>
          <w:szCs w:val="24"/>
        </w:rPr>
        <w:t>.H.</w:t>
      </w:r>
      <w:r w:rsidR="00B92F54" w:rsidRPr="009B7F77">
        <w:rPr>
          <w:rFonts w:ascii="Times New Roman" w:hAnsi="Times New Roman" w:cs="Times New Roman"/>
          <w:sz w:val="24"/>
          <w:szCs w:val="24"/>
        </w:rPr>
        <w:t xml:space="preserve"> Adam Ma</w:t>
      </w:r>
      <w:r w:rsidRPr="009B7F77">
        <w:rPr>
          <w:rFonts w:ascii="Times New Roman" w:hAnsi="Times New Roman" w:cs="Times New Roman"/>
          <w:sz w:val="24"/>
          <w:szCs w:val="24"/>
        </w:rPr>
        <w:t>lik,</w:t>
      </w:r>
      <w:r w:rsidR="00B92F54" w:rsidRPr="009B7F77">
        <w:rPr>
          <w:rFonts w:ascii="Times New Roman" w:hAnsi="Times New Roman" w:cs="Times New Roman"/>
          <w:sz w:val="24"/>
          <w:szCs w:val="24"/>
        </w:rPr>
        <w:t xml:space="preserve"> selain bertambah anggotanya, juga bertambah program</w:t>
      </w:r>
      <w:r w:rsidR="009809C0" w:rsidRPr="009B7F77">
        <w:rPr>
          <w:rFonts w:ascii="Times New Roman" w:hAnsi="Times New Roman" w:cs="Times New Roman"/>
          <w:sz w:val="24"/>
          <w:szCs w:val="24"/>
        </w:rPr>
        <w:t xml:space="preserve">-programnya, </w:t>
      </w:r>
      <w:r w:rsidR="00B92F54" w:rsidRPr="009B7F77">
        <w:rPr>
          <w:rFonts w:ascii="Times New Roman" w:hAnsi="Times New Roman" w:cs="Times New Roman"/>
          <w:sz w:val="24"/>
          <w:szCs w:val="24"/>
        </w:rPr>
        <w:t xml:space="preserve"> terutama  ke arah kemajuan industri dan perdagangan. Setelah mengalami berbagai tingkat pertemuan, dengan didahului ol</w:t>
      </w:r>
      <w:r w:rsidR="009809C0" w:rsidRPr="009B7F77">
        <w:rPr>
          <w:rFonts w:ascii="Times New Roman" w:hAnsi="Times New Roman" w:cs="Times New Roman"/>
          <w:sz w:val="24"/>
          <w:szCs w:val="24"/>
        </w:rPr>
        <w:t>eh suatu dek</w:t>
      </w:r>
      <w:r w:rsidR="00B92F54" w:rsidRPr="009B7F77">
        <w:rPr>
          <w:rFonts w:ascii="Times New Roman" w:hAnsi="Times New Roman" w:cs="Times New Roman"/>
          <w:sz w:val="24"/>
          <w:szCs w:val="24"/>
        </w:rPr>
        <w:t>lar</w:t>
      </w:r>
      <w:r w:rsidR="00C02061" w:rsidRPr="009B7F77">
        <w:rPr>
          <w:rFonts w:ascii="Times New Roman" w:hAnsi="Times New Roman" w:cs="Times New Roman"/>
          <w:sz w:val="24"/>
          <w:szCs w:val="24"/>
        </w:rPr>
        <w:t>a</w:t>
      </w:r>
      <w:r w:rsidR="00B92F54" w:rsidRPr="009B7F77">
        <w:rPr>
          <w:rFonts w:ascii="Times New Roman" w:hAnsi="Times New Roman" w:cs="Times New Roman"/>
          <w:sz w:val="24"/>
          <w:szCs w:val="24"/>
        </w:rPr>
        <w:t xml:space="preserve">si yang ditandatangani di Singapura oleh sepuluh kepala negara ASEAN  pada  tanggal 20 November  tahun 2007 disepakati suatu cetak biru  yakni  </w:t>
      </w:r>
      <w:r w:rsidR="00F36DD7" w:rsidRPr="009B7F77">
        <w:rPr>
          <w:rFonts w:ascii="Times New Roman" w:hAnsi="Times New Roman" w:cs="Times New Roman"/>
          <w:i/>
          <w:sz w:val="24"/>
          <w:szCs w:val="24"/>
        </w:rPr>
        <w:t>Asean Economic Community Blueprint</w:t>
      </w:r>
      <w:r w:rsidR="005C0AB9" w:rsidRPr="009B7F77">
        <w:rPr>
          <w:rFonts w:ascii="Times New Roman" w:hAnsi="Times New Roman" w:cs="Times New Roman"/>
          <w:sz w:val="24"/>
          <w:szCs w:val="24"/>
        </w:rPr>
        <w:t xml:space="preserve">. </w:t>
      </w:r>
      <w:r w:rsidR="00DE0E3A" w:rsidRPr="009B7F77">
        <w:rPr>
          <w:rFonts w:ascii="Times New Roman" w:hAnsi="Times New Roman" w:cs="Times New Roman"/>
          <w:i/>
          <w:sz w:val="24"/>
          <w:szCs w:val="24"/>
        </w:rPr>
        <w:t>Blueprint</w:t>
      </w:r>
      <w:r w:rsidR="00DE0E3A" w:rsidRPr="009B7F77">
        <w:rPr>
          <w:rFonts w:ascii="Times New Roman" w:hAnsi="Times New Roman" w:cs="Times New Roman"/>
          <w:sz w:val="24"/>
          <w:szCs w:val="24"/>
        </w:rPr>
        <w:t xml:space="preserve"> terdiri dari 77 butir mengandung hamp</w:t>
      </w:r>
      <w:r w:rsidR="00B92F54" w:rsidRPr="009B7F77">
        <w:rPr>
          <w:rFonts w:ascii="Times New Roman" w:hAnsi="Times New Roman" w:cs="Times New Roman"/>
          <w:sz w:val="24"/>
          <w:szCs w:val="24"/>
        </w:rPr>
        <w:t>ir semua as</w:t>
      </w:r>
      <w:r w:rsidR="00DE0E3A" w:rsidRPr="009B7F77">
        <w:rPr>
          <w:rFonts w:ascii="Times New Roman" w:hAnsi="Times New Roman" w:cs="Times New Roman"/>
          <w:sz w:val="24"/>
          <w:szCs w:val="24"/>
        </w:rPr>
        <w:t>pek tentang perdag</w:t>
      </w:r>
      <w:r w:rsidR="00B92F54" w:rsidRPr="009B7F77">
        <w:rPr>
          <w:rFonts w:ascii="Times New Roman" w:hAnsi="Times New Roman" w:cs="Times New Roman"/>
          <w:sz w:val="24"/>
          <w:szCs w:val="24"/>
        </w:rPr>
        <w:t>a</w:t>
      </w:r>
      <w:r w:rsidR="00E849AA" w:rsidRPr="009B7F77">
        <w:rPr>
          <w:rFonts w:ascii="Times New Roman" w:hAnsi="Times New Roman" w:cs="Times New Roman"/>
          <w:sz w:val="24"/>
          <w:szCs w:val="24"/>
        </w:rPr>
        <w:t>ngan beba</w:t>
      </w:r>
      <w:r w:rsidR="00731F3E" w:rsidRPr="009B7F77">
        <w:rPr>
          <w:rFonts w:ascii="Times New Roman" w:hAnsi="Times New Roman" w:cs="Times New Roman"/>
          <w:sz w:val="24"/>
          <w:szCs w:val="24"/>
        </w:rPr>
        <w:t>s</w:t>
      </w:r>
      <w:r w:rsidR="00853171" w:rsidRPr="009B7F77">
        <w:rPr>
          <w:rFonts w:ascii="Times New Roman" w:hAnsi="Times New Roman" w:cs="Times New Roman"/>
          <w:sz w:val="24"/>
          <w:szCs w:val="24"/>
        </w:rPr>
        <w:t xml:space="preserve"> dan hak cipta.</w:t>
      </w:r>
    </w:p>
    <w:p w:rsidR="00CA0F1B" w:rsidRPr="009B7F77" w:rsidRDefault="00CA0F1B" w:rsidP="008D1837">
      <w:pPr>
        <w:tabs>
          <w:tab w:val="left" w:pos="7110"/>
          <w:tab w:val="left" w:pos="7470"/>
        </w:tabs>
        <w:spacing w:after="0"/>
        <w:ind w:left="360" w:firstLine="540"/>
        <w:jc w:val="both"/>
        <w:rPr>
          <w:rFonts w:ascii="Times New Roman" w:hAnsi="Times New Roman" w:cs="Times New Roman"/>
          <w:sz w:val="24"/>
          <w:szCs w:val="24"/>
        </w:rPr>
      </w:pPr>
      <w:r w:rsidRPr="009B7F77">
        <w:rPr>
          <w:rFonts w:ascii="Times New Roman" w:hAnsi="Times New Roman" w:cs="Times New Roman"/>
          <w:i/>
          <w:sz w:val="24"/>
          <w:szCs w:val="24"/>
        </w:rPr>
        <w:t xml:space="preserve">ASEAN </w:t>
      </w:r>
      <w:r w:rsidRPr="009B7F77">
        <w:rPr>
          <w:rFonts w:ascii="Times New Roman" w:hAnsi="Times New Roman" w:cs="Times New Roman"/>
          <w:sz w:val="24"/>
          <w:szCs w:val="24"/>
        </w:rPr>
        <w:t xml:space="preserve"> sebagai kawasa</w:t>
      </w:r>
      <w:r w:rsidR="00731F3E" w:rsidRPr="009B7F77">
        <w:rPr>
          <w:rFonts w:ascii="Times New Roman" w:hAnsi="Times New Roman" w:cs="Times New Roman"/>
          <w:sz w:val="24"/>
          <w:szCs w:val="24"/>
        </w:rPr>
        <w:t xml:space="preserve">n </w:t>
      </w:r>
      <w:r w:rsidR="002F572A" w:rsidRPr="009B7F77">
        <w:rPr>
          <w:rFonts w:ascii="Times New Roman" w:hAnsi="Times New Roman" w:cs="Times New Roman"/>
          <w:sz w:val="24"/>
          <w:szCs w:val="24"/>
        </w:rPr>
        <w:t xml:space="preserve">dengan penduduk </w:t>
      </w:r>
      <w:r w:rsidRPr="009B7F77">
        <w:rPr>
          <w:rFonts w:ascii="Times New Roman" w:hAnsi="Times New Roman" w:cs="Times New Roman"/>
          <w:sz w:val="24"/>
          <w:szCs w:val="24"/>
        </w:rPr>
        <w:t xml:space="preserve"> &gt;</w:t>
      </w:r>
      <w:r w:rsidR="00C9568C">
        <w:rPr>
          <w:rFonts w:ascii="Times New Roman" w:hAnsi="Times New Roman" w:cs="Times New Roman"/>
          <w:sz w:val="24"/>
          <w:szCs w:val="24"/>
        </w:rPr>
        <w:t xml:space="preserve"> </w:t>
      </w:r>
      <w:r w:rsidRPr="009B7F77">
        <w:rPr>
          <w:rFonts w:ascii="Times New Roman" w:hAnsi="Times New Roman" w:cs="Times New Roman"/>
          <w:sz w:val="24"/>
          <w:szCs w:val="24"/>
        </w:rPr>
        <w:t xml:space="preserve">600 juta jiwa, </w:t>
      </w:r>
      <w:r w:rsidR="00731F3E" w:rsidRPr="009B7F77">
        <w:rPr>
          <w:rFonts w:ascii="Times New Roman" w:hAnsi="Times New Roman" w:cs="Times New Roman"/>
          <w:sz w:val="24"/>
          <w:szCs w:val="24"/>
        </w:rPr>
        <w:t xml:space="preserve">yang kaya dengan sumber alam </w:t>
      </w:r>
      <w:r w:rsidRPr="009B7F77">
        <w:rPr>
          <w:rFonts w:ascii="Times New Roman" w:hAnsi="Times New Roman" w:cs="Times New Roman"/>
          <w:sz w:val="24"/>
          <w:szCs w:val="24"/>
        </w:rPr>
        <w:t xml:space="preserve">: minyak bumi, gas alam, emas perak, hasil  hutan </w:t>
      </w:r>
      <w:r w:rsidR="00731F3E" w:rsidRPr="009B7F77">
        <w:rPr>
          <w:rFonts w:ascii="Times New Roman" w:hAnsi="Times New Roman" w:cs="Times New Roman"/>
          <w:sz w:val="24"/>
          <w:szCs w:val="24"/>
        </w:rPr>
        <w:t xml:space="preserve">sebagai gadis </w:t>
      </w:r>
      <w:r w:rsidR="00731F3E" w:rsidRPr="009B7F77">
        <w:rPr>
          <w:rFonts w:ascii="Times New Roman" w:hAnsi="Times New Roman" w:cs="Times New Roman"/>
          <w:i/>
          <w:sz w:val="24"/>
          <w:szCs w:val="24"/>
        </w:rPr>
        <w:t>sexy</w:t>
      </w:r>
      <w:r w:rsidR="00731F3E" w:rsidRPr="009B7F77">
        <w:rPr>
          <w:rFonts w:ascii="Times New Roman" w:hAnsi="Times New Roman" w:cs="Times New Roman"/>
          <w:sz w:val="24"/>
          <w:szCs w:val="24"/>
        </w:rPr>
        <w:t xml:space="preserve"> yang menjadi lirikan utama bagi para investor. Keberadaan </w:t>
      </w:r>
      <w:r w:rsidR="00731F3E" w:rsidRPr="009B7F77">
        <w:rPr>
          <w:rFonts w:ascii="Times New Roman" w:hAnsi="Times New Roman" w:cs="Times New Roman"/>
          <w:i/>
          <w:sz w:val="24"/>
          <w:szCs w:val="24"/>
        </w:rPr>
        <w:t>Blueprint</w:t>
      </w:r>
      <w:r w:rsidR="00731F3E" w:rsidRPr="009B7F77">
        <w:rPr>
          <w:rFonts w:ascii="Times New Roman" w:hAnsi="Times New Roman" w:cs="Times New Roman"/>
          <w:sz w:val="24"/>
          <w:szCs w:val="24"/>
        </w:rPr>
        <w:t xml:space="preserve"> 2007 menimbulkan pendapat pro dan kontra</w:t>
      </w:r>
      <w:r w:rsidR="00F86D16" w:rsidRPr="009B7F77">
        <w:rPr>
          <w:rFonts w:ascii="Times New Roman" w:hAnsi="Times New Roman" w:cs="Times New Roman"/>
          <w:sz w:val="24"/>
          <w:szCs w:val="24"/>
        </w:rPr>
        <w:t xml:space="preserve"> bahkan sejum</w:t>
      </w:r>
      <w:r w:rsidR="00377317" w:rsidRPr="009B7F77">
        <w:rPr>
          <w:rFonts w:ascii="Times New Roman" w:hAnsi="Times New Roman" w:cs="Times New Roman"/>
          <w:sz w:val="24"/>
          <w:szCs w:val="24"/>
        </w:rPr>
        <w:t>l</w:t>
      </w:r>
      <w:r w:rsidR="00F86D16" w:rsidRPr="009B7F77">
        <w:rPr>
          <w:rFonts w:ascii="Times New Roman" w:hAnsi="Times New Roman" w:cs="Times New Roman"/>
          <w:sz w:val="24"/>
          <w:szCs w:val="24"/>
        </w:rPr>
        <w:t>a</w:t>
      </w:r>
      <w:r w:rsidR="00377317" w:rsidRPr="009B7F77">
        <w:rPr>
          <w:rFonts w:ascii="Times New Roman" w:hAnsi="Times New Roman" w:cs="Times New Roman"/>
          <w:sz w:val="24"/>
          <w:szCs w:val="24"/>
        </w:rPr>
        <w:t>h</w:t>
      </w:r>
      <w:r w:rsidR="00F86D16" w:rsidRPr="009B7F77">
        <w:rPr>
          <w:rFonts w:ascii="Times New Roman" w:hAnsi="Times New Roman" w:cs="Times New Roman"/>
          <w:sz w:val="24"/>
          <w:szCs w:val="24"/>
        </w:rPr>
        <w:t xml:space="preserve"> penduduk yang </w:t>
      </w:r>
      <w:r w:rsidR="00377317" w:rsidRPr="009B7F77">
        <w:rPr>
          <w:rFonts w:ascii="Times New Roman" w:hAnsi="Times New Roman" w:cs="Times New Roman"/>
          <w:sz w:val="24"/>
          <w:szCs w:val="24"/>
        </w:rPr>
        <w:t xml:space="preserve"> sk</w:t>
      </w:r>
      <w:r w:rsidR="00F86D16" w:rsidRPr="009B7F77">
        <w:rPr>
          <w:rFonts w:ascii="Times New Roman" w:hAnsi="Times New Roman" w:cs="Times New Roman"/>
          <w:sz w:val="24"/>
          <w:szCs w:val="24"/>
        </w:rPr>
        <w:t>eptis</w:t>
      </w:r>
      <w:r w:rsidR="00731F3E" w:rsidRPr="009B7F77">
        <w:rPr>
          <w:rFonts w:ascii="Times New Roman" w:hAnsi="Times New Roman" w:cs="Times New Roman"/>
          <w:sz w:val="24"/>
          <w:szCs w:val="24"/>
        </w:rPr>
        <w:t>. Pihak yang kontra meng</w:t>
      </w:r>
      <w:r w:rsidR="00EB3AEB" w:rsidRPr="009B7F77">
        <w:rPr>
          <w:rFonts w:ascii="Times New Roman" w:hAnsi="Times New Roman" w:cs="Times New Roman"/>
          <w:sz w:val="24"/>
          <w:szCs w:val="24"/>
        </w:rPr>
        <w:t>k</w:t>
      </w:r>
      <w:r w:rsidR="00731F3E" w:rsidRPr="009B7F77">
        <w:rPr>
          <w:rFonts w:ascii="Times New Roman" w:hAnsi="Times New Roman" w:cs="Times New Roman"/>
          <w:sz w:val="24"/>
          <w:szCs w:val="24"/>
        </w:rPr>
        <w:t>hawatirkan Indonesia betul betul sudah dipengaruhi oleh kaum liberal dan neoliberal</w:t>
      </w:r>
      <w:r w:rsidR="00853171" w:rsidRPr="009B7F77">
        <w:rPr>
          <w:rFonts w:ascii="Times New Roman" w:hAnsi="Times New Roman" w:cs="Times New Roman"/>
          <w:sz w:val="24"/>
          <w:szCs w:val="24"/>
        </w:rPr>
        <w:t>. Hal ini telah</w:t>
      </w:r>
      <w:r w:rsidRPr="009B7F77">
        <w:rPr>
          <w:rFonts w:ascii="Times New Roman" w:hAnsi="Times New Roman" w:cs="Times New Roman"/>
          <w:sz w:val="24"/>
          <w:szCs w:val="24"/>
        </w:rPr>
        <w:t xml:space="preserve"> diad</w:t>
      </w:r>
      <w:r w:rsidR="002F572A" w:rsidRPr="009B7F77">
        <w:rPr>
          <w:rFonts w:ascii="Times New Roman" w:hAnsi="Times New Roman" w:cs="Times New Roman"/>
          <w:sz w:val="24"/>
          <w:szCs w:val="24"/>
        </w:rPr>
        <w:t>a</w:t>
      </w:r>
      <w:r w:rsidRPr="009B7F77">
        <w:rPr>
          <w:rFonts w:ascii="Times New Roman" w:hAnsi="Times New Roman" w:cs="Times New Roman"/>
          <w:sz w:val="24"/>
          <w:szCs w:val="24"/>
        </w:rPr>
        <w:t xml:space="preserve">kan uji materil ke MK, </w:t>
      </w:r>
      <w:r w:rsidR="00853171" w:rsidRPr="009B7F77">
        <w:rPr>
          <w:rFonts w:ascii="Times New Roman" w:hAnsi="Times New Roman" w:cs="Times New Roman"/>
          <w:sz w:val="24"/>
          <w:szCs w:val="24"/>
        </w:rPr>
        <w:t>pada t</w:t>
      </w:r>
      <w:r w:rsidR="00BA313A">
        <w:rPr>
          <w:rFonts w:ascii="Times New Roman" w:hAnsi="Times New Roman" w:cs="Times New Roman"/>
          <w:sz w:val="24"/>
          <w:szCs w:val="24"/>
        </w:rPr>
        <w:t>a</w:t>
      </w:r>
      <w:r w:rsidR="00853171" w:rsidRPr="009B7F77">
        <w:rPr>
          <w:rFonts w:ascii="Times New Roman" w:hAnsi="Times New Roman" w:cs="Times New Roman"/>
          <w:sz w:val="24"/>
          <w:szCs w:val="24"/>
        </w:rPr>
        <w:t xml:space="preserve">hun 2011 oleh Aliansi Keadilan Global, </w:t>
      </w:r>
      <w:r w:rsidRPr="009B7F77">
        <w:rPr>
          <w:rFonts w:ascii="Times New Roman" w:hAnsi="Times New Roman" w:cs="Times New Roman"/>
          <w:sz w:val="24"/>
          <w:szCs w:val="24"/>
        </w:rPr>
        <w:t>tetapi ditolak dengan alasan perdagangan bebas tidak bertentangan dengan konstitusi</w:t>
      </w:r>
      <w:r w:rsidR="002F572A" w:rsidRPr="009B7F77">
        <w:rPr>
          <w:rFonts w:ascii="Times New Roman" w:hAnsi="Times New Roman" w:cs="Times New Roman"/>
          <w:sz w:val="24"/>
          <w:szCs w:val="24"/>
        </w:rPr>
        <w:t>. Selanjutnya dengan  UU No. 38 Tahu</w:t>
      </w:r>
      <w:r w:rsidR="00853171" w:rsidRPr="009B7F77">
        <w:rPr>
          <w:rFonts w:ascii="Times New Roman" w:hAnsi="Times New Roman" w:cs="Times New Roman"/>
          <w:sz w:val="24"/>
          <w:szCs w:val="24"/>
        </w:rPr>
        <w:t>n 2008 Indonesia telah  mensyahkan</w:t>
      </w:r>
      <w:r w:rsidR="002F572A" w:rsidRPr="009B7F77">
        <w:rPr>
          <w:rFonts w:ascii="Times New Roman" w:hAnsi="Times New Roman" w:cs="Times New Roman"/>
          <w:sz w:val="24"/>
          <w:szCs w:val="24"/>
        </w:rPr>
        <w:t xml:space="preserve">  Piagam </w:t>
      </w:r>
      <w:r w:rsidR="002F572A" w:rsidRPr="009B7F77">
        <w:rPr>
          <w:rFonts w:ascii="Times New Roman" w:hAnsi="Times New Roman" w:cs="Times New Roman"/>
          <w:i/>
          <w:sz w:val="24"/>
          <w:szCs w:val="24"/>
        </w:rPr>
        <w:t>ASEAN</w:t>
      </w:r>
      <w:r w:rsidR="002F572A" w:rsidRPr="009B7F77">
        <w:rPr>
          <w:rFonts w:ascii="Times New Roman" w:hAnsi="Times New Roman" w:cs="Times New Roman"/>
          <w:sz w:val="24"/>
          <w:szCs w:val="24"/>
        </w:rPr>
        <w:t xml:space="preserve">, dengan demikian </w:t>
      </w:r>
      <w:r w:rsidR="002F572A" w:rsidRPr="009B7F77">
        <w:rPr>
          <w:rFonts w:ascii="Times New Roman" w:hAnsi="Times New Roman" w:cs="Times New Roman"/>
          <w:i/>
          <w:sz w:val="24"/>
          <w:szCs w:val="24"/>
        </w:rPr>
        <w:t>AEC</w:t>
      </w:r>
      <w:r w:rsidR="002F572A" w:rsidRPr="009B7F77">
        <w:rPr>
          <w:rFonts w:ascii="Times New Roman" w:hAnsi="Times New Roman" w:cs="Times New Roman"/>
          <w:sz w:val="24"/>
          <w:szCs w:val="24"/>
        </w:rPr>
        <w:t xml:space="preserve">  sudah  bersifat mengikat</w:t>
      </w:r>
      <w:r w:rsidR="00D44E06" w:rsidRPr="009B7F77">
        <w:rPr>
          <w:rFonts w:ascii="Times New Roman" w:hAnsi="Times New Roman" w:cs="Times New Roman"/>
          <w:sz w:val="24"/>
          <w:szCs w:val="24"/>
        </w:rPr>
        <w:t xml:space="preserve"> bagi seluruh lapisan masyarakat</w:t>
      </w:r>
      <w:r w:rsidR="00EB3AEB" w:rsidRPr="009B7F77">
        <w:rPr>
          <w:rFonts w:ascii="Times New Roman" w:hAnsi="Times New Roman" w:cs="Times New Roman"/>
          <w:sz w:val="24"/>
          <w:szCs w:val="24"/>
        </w:rPr>
        <w:t xml:space="preserve"> Indonesia</w:t>
      </w:r>
      <w:r w:rsidR="00D44E06" w:rsidRPr="009B7F77">
        <w:rPr>
          <w:rFonts w:ascii="Times New Roman" w:hAnsi="Times New Roman" w:cs="Times New Roman"/>
          <w:sz w:val="24"/>
          <w:szCs w:val="24"/>
        </w:rPr>
        <w:t>.</w:t>
      </w:r>
    </w:p>
    <w:p w:rsidR="00731F3E" w:rsidRPr="009B7F77" w:rsidRDefault="00731F3E" w:rsidP="008D1837">
      <w:pPr>
        <w:tabs>
          <w:tab w:val="left" w:pos="7110"/>
          <w:tab w:val="left" w:pos="7470"/>
        </w:tabs>
        <w:spacing w:after="0"/>
        <w:ind w:left="360" w:firstLine="540"/>
        <w:jc w:val="both"/>
        <w:rPr>
          <w:rFonts w:ascii="Times New Roman" w:hAnsi="Times New Roman" w:cs="Times New Roman"/>
          <w:sz w:val="24"/>
          <w:szCs w:val="24"/>
        </w:rPr>
      </w:pPr>
      <w:r w:rsidRPr="009B7F77">
        <w:rPr>
          <w:rFonts w:ascii="Times New Roman" w:hAnsi="Times New Roman" w:cs="Times New Roman"/>
          <w:sz w:val="24"/>
          <w:szCs w:val="24"/>
        </w:rPr>
        <w:t xml:space="preserve"> </w:t>
      </w:r>
      <w:r w:rsidR="002F572A" w:rsidRPr="009B7F77">
        <w:rPr>
          <w:rFonts w:ascii="Times New Roman" w:hAnsi="Times New Roman" w:cs="Times New Roman"/>
          <w:sz w:val="24"/>
          <w:szCs w:val="24"/>
        </w:rPr>
        <w:t xml:space="preserve">Hal tersebut secara operasional </w:t>
      </w:r>
      <w:r w:rsidRPr="009B7F77">
        <w:rPr>
          <w:rFonts w:ascii="Times New Roman" w:hAnsi="Times New Roman" w:cs="Times New Roman"/>
          <w:sz w:val="24"/>
          <w:szCs w:val="24"/>
        </w:rPr>
        <w:t xml:space="preserve">antara lain terlihat dengan perubahan mendasar pada daftar </w:t>
      </w:r>
      <w:r w:rsidRPr="009B7F77">
        <w:rPr>
          <w:rFonts w:ascii="Times New Roman" w:hAnsi="Times New Roman" w:cs="Times New Roman"/>
          <w:i/>
          <w:sz w:val="24"/>
          <w:szCs w:val="24"/>
        </w:rPr>
        <w:t>negative list</w:t>
      </w:r>
      <w:r w:rsidRPr="009B7F77">
        <w:rPr>
          <w:rFonts w:ascii="Times New Roman" w:hAnsi="Times New Roman" w:cs="Times New Roman"/>
          <w:sz w:val="24"/>
          <w:szCs w:val="24"/>
        </w:rPr>
        <w:t xml:space="preserve">, </w:t>
      </w:r>
      <w:r w:rsidR="00CA0F1B" w:rsidRPr="009B7F77">
        <w:rPr>
          <w:rFonts w:ascii="Times New Roman" w:hAnsi="Times New Roman" w:cs="Times New Roman"/>
          <w:sz w:val="24"/>
          <w:szCs w:val="24"/>
        </w:rPr>
        <w:t xml:space="preserve"> berdasa</w:t>
      </w:r>
      <w:r w:rsidR="00C9568C">
        <w:rPr>
          <w:rFonts w:ascii="Times New Roman" w:hAnsi="Times New Roman" w:cs="Times New Roman"/>
          <w:sz w:val="24"/>
          <w:szCs w:val="24"/>
        </w:rPr>
        <w:t>rkan Per</w:t>
      </w:r>
      <w:r w:rsidR="005038E8" w:rsidRPr="009B7F77">
        <w:rPr>
          <w:rFonts w:ascii="Times New Roman" w:hAnsi="Times New Roman" w:cs="Times New Roman"/>
          <w:sz w:val="24"/>
          <w:szCs w:val="24"/>
        </w:rPr>
        <w:t>pres No. 36   Tahun 2010</w:t>
      </w:r>
      <w:r w:rsidR="00CA0F1B" w:rsidRPr="009B7F77">
        <w:rPr>
          <w:rFonts w:ascii="Times New Roman" w:hAnsi="Times New Roman" w:cs="Times New Roman"/>
          <w:sz w:val="24"/>
          <w:szCs w:val="24"/>
        </w:rPr>
        <w:t xml:space="preserve"> dimana  Ind</w:t>
      </w:r>
      <w:r w:rsidRPr="009B7F77">
        <w:rPr>
          <w:rFonts w:ascii="Times New Roman" w:hAnsi="Times New Roman" w:cs="Times New Roman"/>
          <w:sz w:val="24"/>
          <w:szCs w:val="24"/>
        </w:rPr>
        <w:t xml:space="preserve">onesia sudah demikian </w:t>
      </w:r>
      <w:r w:rsidRPr="009B7F77">
        <w:rPr>
          <w:rFonts w:ascii="Times New Roman" w:hAnsi="Times New Roman" w:cs="Times New Roman"/>
          <w:sz w:val="24"/>
          <w:szCs w:val="24"/>
        </w:rPr>
        <w:lastRenderedPageBreak/>
        <w:t xml:space="preserve">terbuka yang akan mengakibatkan terpuruknya </w:t>
      </w:r>
      <w:r w:rsidR="002F572A" w:rsidRPr="009B7F77">
        <w:rPr>
          <w:rFonts w:ascii="Times New Roman" w:hAnsi="Times New Roman" w:cs="Times New Roman"/>
          <w:sz w:val="24"/>
          <w:szCs w:val="24"/>
        </w:rPr>
        <w:t xml:space="preserve"> pengusaha  domestik yang kalah dalam persaingan modal</w:t>
      </w:r>
      <w:r w:rsidR="00CB6007" w:rsidRPr="009B7F77">
        <w:rPr>
          <w:rFonts w:ascii="Times New Roman" w:hAnsi="Times New Roman" w:cs="Times New Roman"/>
          <w:sz w:val="24"/>
          <w:szCs w:val="24"/>
        </w:rPr>
        <w:t xml:space="preserve"> dan mutu produk</w:t>
      </w:r>
      <w:r w:rsidR="00864C4A" w:rsidRPr="009B7F77">
        <w:rPr>
          <w:rFonts w:ascii="Times New Roman" w:hAnsi="Times New Roman" w:cs="Times New Roman"/>
          <w:sz w:val="24"/>
          <w:szCs w:val="24"/>
        </w:rPr>
        <w:t xml:space="preserve">. Demikian pula hal dengan </w:t>
      </w:r>
      <w:r w:rsidR="00CB6007" w:rsidRPr="009B7F77">
        <w:rPr>
          <w:rFonts w:ascii="Times New Roman" w:hAnsi="Times New Roman" w:cs="Times New Roman"/>
          <w:sz w:val="24"/>
          <w:szCs w:val="24"/>
        </w:rPr>
        <w:t xml:space="preserve"> </w:t>
      </w:r>
      <w:r w:rsidRPr="009B7F77">
        <w:rPr>
          <w:rFonts w:ascii="Times New Roman" w:hAnsi="Times New Roman" w:cs="Times New Roman"/>
          <w:sz w:val="24"/>
          <w:szCs w:val="24"/>
        </w:rPr>
        <w:t>pendudu</w:t>
      </w:r>
      <w:r w:rsidR="002F572A" w:rsidRPr="009B7F77">
        <w:rPr>
          <w:rFonts w:ascii="Times New Roman" w:hAnsi="Times New Roman" w:cs="Times New Roman"/>
          <w:sz w:val="24"/>
          <w:szCs w:val="24"/>
        </w:rPr>
        <w:t>k yang</w:t>
      </w:r>
      <w:r w:rsidR="00CB6007" w:rsidRPr="009B7F77">
        <w:rPr>
          <w:rFonts w:ascii="Times New Roman" w:hAnsi="Times New Roman" w:cs="Times New Roman"/>
          <w:sz w:val="24"/>
          <w:szCs w:val="24"/>
        </w:rPr>
        <w:t xml:space="preserve"> </w:t>
      </w:r>
      <w:r w:rsidR="00864C4A" w:rsidRPr="009B7F77">
        <w:rPr>
          <w:rFonts w:ascii="Times New Roman" w:hAnsi="Times New Roman" w:cs="Times New Roman"/>
          <w:sz w:val="24"/>
          <w:szCs w:val="24"/>
        </w:rPr>
        <w:t xml:space="preserve">tidak </w:t>
      </w:r>
      <w:r w:rsidR="00CB6007" w:rsidRPr="009B7F77">
        <w:rPr>
          <w:rFonts w:ascii="Times New Roman" w:hAnsi="Times New Roman" w:cs="Times New Roman"/>
          <w:sz w:val="24"/>
          <w:szCs w:val="24"/>
        </w:rPr>
        <w:t xml:space="preserve">mempunyai ketrampilan khusus atau professional. </w:t>
      </w:r>
    </w:p>
    <w:p w:rsidR="005C0AB9" w:rsidRPr="009B7F77" w:rsidRDefault="00B92F54" w:rsidP="008D1837">
      <w:pPr>
        <w:tabs>
          <w:tab w:val="left" w:pos="7110"/>
          <w:tab w:val="left" w:pos="7470"/>
        </w:tabs>
        <w:spacing w:after="0"/>
        <w:ind w:left="360" w:firstLine="540"/>
        <w:jc w:val="both"/>
        <w:rPr>
          <w:rFonts w:ascii="Times New Roman" w:hAnsi="Times New Roman" w:cs="Times New Roman"/>
          <w:i/>
          <w:sz w:val="24"/>
          <w:szCs w:val="24"/>
        </w:rPr>
      </w:pPr>
      <w:r w:rsidRPr="009B7F77">
        <w:rPr>
          <w:rFonts w:ascii="Times New Roman" w:hAnsi="Times New Roman" w:cs="Times New Roman"/>
          <w:sz w:val="24"/>
          <w:szCs w:val="24"/>
        </w:rPr>
        <w:t xml:space="preserve"> Isu tentang </w:t>
      </w:r>
      <w:r w:rsidR="00B85934" w:rsidRPr="009B7F77">
        <w:rPr>
          <w:rFonts w:ascii="Times New Roman" w:hAnsi="Times New Roman" w:cs="Times New Roman"/>
          <w:sz w:val="24"/>
          <w:szCs w:val="24"/>
        </w:rPr>
        <w:t xml:space="preserve"> </w:t>
      </w:r>
      <w:r w:rsidR="00B85934" w:rsidRPr="009B7F77">
        <w:rPr>
          <w:rFonts w:ascii="Times New Roman" w:hAnsi="Times New Roman" w:cs="Times New Roman"/>
          <w:i/>
          <w:sz w:val="24"/>
          <w:szCs w:val="24"/>
        </w:rPr>
        <w:t>single market and production base</w:t>
      </w:r>
      <w:r w:rsidR="00B85934" w:rsidRPr="009B7F77">
        <w:rPr>
          <w:rFonts w:ascii="Times New Roman" w:hAnsi="Times New Roman" w:cs="Times New Roman"/>
          <w:sz w:val="24"/>
          <w:szCs w:val="24"/>
        </w:rPr>
        <w:t xml:space="preserve"> diatur dalam butir A No. 9</w:t>
      </w:r>
      <w:r w:rsidR="002F4967" w:rsidRPr="009B7F77">
        <w:rPr>
          <w:rFonts w:ascii="Times New Roman" w:hAnsi="Times New Roman" w:cs="Times New Roman"/>
          <w:sz w:val="24"/>
          <w:szCs w:val="24"/>
        </w:rPr>
        <w:t xml:space="preserve">   </w:t>
      </w:r>
      <w:r w:rsidR="002F4967" w:rsidRPr="009B7F77">
        <w:rPr>
          <w:rFonts w:ascii="Times New Roman" w:hAnsi="Times New Roman" w:cs="Times New Roman"/>
          <w:i/>
          <w:sz w:val="24"/>
          <w:szCs w:val="24"/>
        </w:rPr>
        <w:t>AEC BLUEPRINT</w:t>
      </w:r>
      <w:r w:rsidR="002F4967" w:rsidRPr="009B7F77">
        <w:rPr>
          <w:rFonts w:ascii="Times New Roman" w:hAnsi="Times New Roman" w:cs="Times New Roman"/>
          <w:sz w:val="24"/>
          <w:szCs w:val="24"/>
        </w:rPr>
        <w:t xml:space="preserve"> 2007</w:t>
      </w:r>
      <w:r w:rsidR="00B85934" w:rsidRPr="009B7F77">
        <w:rPr>
          <w:rFonts w:ascii="Times New Roman" w:hAnsi="Times New Roman" w:cs="Times New Roman"/>
          <w:sz w:val="24"/>
          <w:szCs w:val="24"/>
        </w:rPr>
        <w:t xml:space="preserve">,  sebagai berikut : </w:t>
      </w:r>
    </w:p>
    <w:p w:rsidR="00EE2C8D" w:rsidRPr="009B7F77" w:rsidRDefault="005C0AB9" w:rsidP="008D1837">
      <w:pPr>
        <w:tabs>
          <w:tab w:val="left" w:pos="7110"/>
          <w:tab w:val="left" w:pos="7470"/>
        </w:tabs>
        <w:spacing w:after="0" w:line="240" w:lineRule="auto"/>
        <w:ind w:left="360" w:firstLine="540"/>
        <w:jc w:val="both"/>
        <w:rPr>
          <w:rFonts w:ascii="Times New Roman" w:hAnsi="Times New Roman" w:cs="Times New Roman"/>
          <w:i/>
          <w:sz w:val="24"/>
          <w:szCs w:val="24"/>
        </w:rPr>
      </w:pPr>
      <w:r w:rsidRPr="009B7F77">
        <w:rPr>
          <w:rFonts w:ascii="Times New Roman" w:hAnsi="Times New Roman" w:cs="Times New Roman"/>
          <w:i/>
          <w:sz w:val="24"/>
          <w:szCs w:val="24"/>
        </w:rPr>
        <w:t>An ASEAN single market and production base shall comprise five core</w:t>
      </w:r>
      <w:r w:rsidR="00B85934" w:rsidRPr="009B7F77">
        <w:rPr>
          <w:rFonts w:ascii="Times New Roman" w:hAnsi="Times New Roman" w:cs="Times New Roman"/>
          <w:i/>
          <w:sz w:val="24"/>
          <w:szCs w:val="24"/>
        </w:rPr>
        <w:t xml:space="preserve"> elements: (i) free flow of goods; (ii)  free follow of service; (iii) free flow of investment; (iv)  free flow of capital and (v) free flow of skill labour. In addition, the single market production base also include two important components, namely, the priority integration sectors, and food, agriculture and forestry.</w:t>
      </w:r>
    </w:p>
    <w:p w:rsidR="007E63D8" w:rsidRPr="009B7F77" w:rsidRDefault="001237F3" w:rsidP="008D1837">
      <w:pPr>
        <w:tabs>
          <w:tab w:val="left" w:pos="7110"/>
          <w:tab w:val="left" w:pos="7470"/>
        </w:tabs>
        <w:spacing w:after="0" w:line="240" w:lineRule="auto"/>
        <w:ind w:left="360" w:firstLine="540"/>
        <w:jc w:val="both"/>
        <w:rPr>
          <w:rFonts w:ascii="Times New Roman" w:hAnsi="Times New Roman" w:cs="Times New Roman"/>
          <w:sz w:val="24"/>
          <w:szCs w:val="24"/>
        </w:rPr>
      </w:pPr>
      <w:r w:rsidRPr="009B7F77">
        <w:rPr>
          <w:rFonts w:ascii="Times New Roman" w:hAnsi="Times New Roman" w:cs="Times New Roman"/>
          <w:sz w:val="24"/>
          <w:szCs w:val="24"/>
        </w:rPr>
        <w:t xml:space="preserve">Pasar dan basis produksi  tunggal </w:t>
      </w:r>
      <w:r w:rsidRPr="009B7F77">
        <w:rPr>
          <w:rFonts w:ascii="Times New Roman" w:hAnsi="Times New Roman" w:cs="Times New Roman"/>
          <w:i/>
          <w:sz w:val="24"/>
          <w:szCs w:val="24"/>
        </w:rPr>
        <w:t>ASEAN</w:t>
      </w:r>
      <w:r w:rsidR="00944675" w:rsidRPr="009B7F77">
        <w:rPr>
          <w:rFonts w:ascii="Times New Roman" w:hAnsi="Times New Roman" w:cs="Times New Roman"/>
          <w:i/>
          <w:sz w:val="24"/>
          <w:szCs w:val="24"/>
        </w:rPr>
        <w:t xml:space="preserve"> </w:t>
      </w:r>
      <w:r w:rsidR="00944675" w:rsidRPr="009B7F77">
        <w:rPr>
          <w:rFonts w:ascii="Times New Roman" w:hAnsi="Times New Roman" w:cs="Times New Roman"/>
          <w:sz w:val="24"/>
          <w:szCs w:val="24"/>
        </w:rPr>
        <w:t xml:space="preserve"> akan meliputi lima kebe</w:t>
      </w:r>
      <w:r w:rsidRPr="009B7F77">
        <w:rPr>
          <w:rFonts w:ascii="Times New Roman" w:hAnsi="Times New Roman" w:cs="Times New Roman"/>
          <w:sz w:val="24"/>
          <w:szCs w:val="24"/>
        </w:rPr>
        <w:t>b</w:t>
      </w:r>
      <w:r w:rsidR="00944675" w:rsidRPr="009B7F77">
        <w:rPr>
          <w:rFonts w:ascii="Times New Roman" w:hAnsi="Times New Roman" w:cs="Times New Roman"/>
          <w:sz w:val="24"/>
          <w:szCs w:val="24"/>
        </w:rPr>
        <w:t>a</w:t>
      </w:r>
      <w:r w:rsidRPr="009B7F77">
        <w:rPr>
          <w:rFonts w:ascii="Times New Roman" w:hAnsi="Times New Roman" w:cs="Times New Roman"/>
          <w:sz w:val="24"/>
          <w:szCs w:val="24"/>
        </w:rPr>
        <w:t xml:space="preserve">san yakni kebebasan arus barang, kebebasan arus jasa, kebebasan arus investasi, kebebasan arus modal dan kebebasan arus tenaga terlatih. Selain itu, </w:t>
      </w:r>
      <w:r w:rsidR="00BF4543" w:rsidRPr="009B7F77">
        <w:rPr>
          <w:rFonts w:ascii="Times New Roman" w:hAnsi="Times New Roman" w:cs="Times New Roman"/>
          <w:sz w:val="24"/>
          <w:szCs w:val="24"/>
        </w:rPr>
        <w:t xml:space="preserve"> pasar dan basis produksi tunggal ASEAN meliputi dua komponen penting, terutama prioritas sector terintegrasi, bahan makan</w:t>
      </w:r>
      <w:r w:rsidR="004E4FE0" w:rsidRPr="009B7F77">
        <w:rPr>
          <w:rFonts w:ascii="Times New Roman" w:hAnsi="Times New Roman" w:cs="Times New Roman"/>
          <w:sz w:val="24"/>
          <w:szCs w:val="24"/>
        </w:rPr>
        <w:t>an</w:t>
      </w:r>
      <w:r w:rsidR="00BF4543" w:rsidRPr="009B7F77">
        <w:rPr>
          <w:rFonts w:ascii="Times New Roman" w:hAnsi="Times New Roman" w:cs="Times New Roman"/>
          <w:sz w:val="24"/>
          <w:szCs w:val="24"/>
        </w:rPr>
        <w:t>, pertanian dan kehutanan.</w:t>
      </w:r>
      <w:r w:rsidR="00EB3AEB" w:rsidRPr="009B7F77">
        <w:rPr>
          <w:rFonts w:ascii="Times New Roman" w:hAnsi="Times New Roman" w:cs="Times New Roman"/>
          <w:sz w:val="24"/>
          <w:szCs w:val="24"/>
        </w:rPr>
        <w:t xml:space="preserve"> Ini berarti bahwa barang dan jasa tersebut yang selama ini dikenakan bea masuk PPN Impor akan secara bebas masuk ke Indonesia. </w:t>
      </w:r>
    </w:p>
    <w:p w:rsidR="0064133C" w:rsidRPr="009B7F77" w:rsidRDefault="00EB3AEB" w:rsidP="008D1837">
      <w:pPr>
        <w:tabs>
          <w:tab w:val="left" w:pos="7110"/>
          <w:tab w:val="left" w:pos="7470"/>
        </w:tabs>
        <w:spacing w:after="0" w:line="240" w:lineRule="auto"/>
        <w:ind w:left="360" w:firstLine="540"/>
        <w:jc w:val="both"/>
        <w:rPr>
          <w:rFonts w:ascii="Times New Roman" w:hAnsi="Times New Roman" w:cs="Times New Roman"/>
          <w:sz w:val="24"/>
          <w:szCs w:val="24"/>
        </w:rPr>
      </w:pPr>
      <w:r w:rsidRPr="009B7F77">
        <w:rPr>
          <w:rFonts w:ascii="Times New Roman" w:hAnsi="Times New Roman" w:cs="Times New Roman"/>
          <w:sz w:val="24"/>
          <w:szCs w:val="24"/>
        </w:rPr>
        <w:t>Terdapat b</w:t>
      </w:r>
      <w:r w:rsidR="00AB44E5" w:rsidRPr="009B7F77">
        <w:rPr>
          <w:rFonts w:ascii="Times New Roman" w:hAnsi="Times New Roman" w:cs="Times New Roman"/>
          <w:sz w:val="24"/>
          <w:szCs w:val="24"/>
        </w:rPr>
        <w:t>erbagai tantangan dan peluang yang dapat dihadapi dan dimanfaatkan oleh setiap anggota ASEAN. Bagaiman</w:t>
      </w:r>
      <w:r w:rsidR="004A612D" w:rsidRPr="009B7F77">
        <w:rPr>
          <w:rFonts w:ascii="Times New Roman" w:hAnsi="Times New Roman" w:cs="Times New Roman"/>
          <w:sz w:val="24"/>
          <w:szCs w:val="24"/>
        </w:rPr>
        <w:t>a</w:t>
      </w:r>
      <w:r w:rsidR="00AB44E5" w:rsidRPr="009B7F77">
        <w:rPr>
          <w:rFonts w:ascii="Times New Roman" w:hAnsi="Times New Roman" w:cs="Times New Roman"/>
          <w:sz w:val="24"/>
          <w:szCs w:val="24"/>
        </w:rPr>
        <w:t xml:space="preserve"> tantangan dan peluang yang dihadapi Indonesia?</w:t>
      </w:r>
      <w:r w:rsidR="007E63D8" w:rsidRPr="009B7F77">
        <w:rPr>
          <w:rFonts w:ascii="Times New Roman" w:hAnsi="Times New Roman" w:cs="Times New Roman"/>
          <w:sz w:val="24"/>
          <w:szCs w:val="24"/>
        </w:rPr>
        <w:t xml:space="preserve"> Bagaimana kesiapan Indonesia memenuhi kesepakatan tingkat regional ini? Sejauh mana daya saing  dan daya tahan Indonesia terhadap masing-masing bebas arus  tersebut?. </w:t>
      </w:r>
    </w:p>
    <w:p w:rsidR="007E63D8" w:rsidRPr="009B7F77" w:rsidRDefault="0064133C" w:rsidP="008D1837">
      <w:pPr>
        <w:tabs>
          <w:tab w:val="left" w:pos="7110"/>
          <w:tab w:val="left" w:pos="7470"/>
        </w:tabs>
        <w:spacing w:after="0" w:line="240" w:lineRule="auto"/>
        <w:ind w:left="360" w:firstLine="540"/>
        <w:jc w:val="both"/>
        <w:rPr>
          <w:rFonts w:ascii="Times New Roman" w:hAnsi="Times New Roman" w:cs="Times New Roman"/>
          <w:sz w:val="24"/>
          <w:szCs w:val="24"/>
        </w:rPr>
      </w:pPr>
      <w:r w:rsidRPr="009B7F77">
        <w:rPr>
          <w:rFonts w:ascii="Times New Roman" w:hAnsi="Times New Roman" w:cs="Times New Roman"/>
          <w:sz w:val="24"/>
          <w:szCs w:val="24"/>
        </w:rPr>
        <w:t>Di bidang perpajakan, walaupun</w:t>
      </w:r>
      <w:r w:rsidR="007E63D8" w:rsidRPr="009B7F77">
        <w:rPr>
          <w:rFonts w:ascii="Times New Roman" w:hAnsi="Times New Roman" w:cs="Times New Roman"/>
          <w:sz w:val="24"/>
          <w:szCs w:val="24"/>
        </w:rPr>
        <w:t xml:space="preserve"> terdapat sejumlah masalah</w:t>
      </w:r>
      <w:r w:rsidRPr="009B7F77">
        <w:rPr>
          <w:rFonts w:ascii="Times New Roman" w:hAnsi="Times New Roman" w:cs="Times New Roman"/>
          <w:sz w:val="24"/>
          <w:szCs w:val="24"/>
        </w:rPr>
        <w:t xml:space="preserve"> perpajakan</w:t>
      </w:r>
      <w:r w:rsidR="007E63D8" w:rsidRPr="009B7F77">
        <w:rPr>
          <w:rFonts w:ascii="Times New Roman" w:hAnsi="Times New Roman" w:cs="Times New Roman"/>
          <w:sz w:val="24"/>
          <w:szCs w:val="24"/>
        </w:rPr>
        <w:t xml:space="preserve"> yang harus dihadapi, </w:t>
      </w:r>
      <w:r w:rsidR="00B57B24" w:rsidRPr="009B7F77">
        <w:rPr>
          <w:rFonts w:ascii="Times New Roman" w:hAnsi="Times New Roman" w:cs="Times New Roman"/>
          <w:sz w:val="24"/>
          <w:szCs w:val="24"/>
        </w:rPr>
        <w:t xml:space="preserve">seperti  bea masuk dan PPN Impor, </w:t>
      </w:r>
      <w:r w:rsidR="00B57B24" w:rsidRPr="009B7F77">
        <w:rPr>
          <w:rFonts w:ascii="Times New Roman" w:hAnsi="Times New Roman" w:cs="Times New Roman"/>
          <w:i/>
          <w:sz w:val="24"/>
          <w:szCs w:val="24"/>
        </w:rPr>
        <w:t>thin capitalization,  transfer princing, bank secrecy, money laundering</w:t>
      </w:r>
      <w:r w:rsidR="00B57B24" w:rsidRPr="009B7F77">
        <w:rPr>
          <w:rFonts w:ascii="Times New Roman" w:hAnsi="Times New Roman" w:cs="Times New Roman"/>
          <w:sz w:val="24"/>
          <w:szCs w:val="24"/>
        </w:rPr>
        <w:t xml:space="preserve">, </w:t>
      </w:r>
      <w:r w:rsidRPr="009B7F77">
        <w:rPr>
          <w:rFonts w:ascii="Times New Roman" w:hAnsi="Times New Roman" w:cs="Times New Roman"/>
          <w:sz w:val="24"/>
          <w:szCs w:val="24"/>
        </w:rPr>
        <w:t xml:space="preserve">namun </w:t>
      </w:r>
      <w:r w:rsidR="007E63D8" w:rsidRPr="009B7F77">
        <w:rPr>
          <w:rFonts w:ascii="Times New Roman" w:hAnsi="Times New Roman" w:cs="Times New Roman"/>
          <w:sz w:val="24"/>
          <w:szCs w:val="24"/>
        </w:rPr>
        <w:t>dalam makalah ini penulis membatasi pada aspek bea masuk dan PPN Impor dan teru</w:t>
      </w:r>
      <w:r w:rsidRPr="009B7F77">
        <w:rPr>
          <w:rFonts w:ascii="Times New Roman" w:hAnsi="Times New Roman" w:cs="Times New Roman"/>
          <w:sz w:val="24"/>
          <w:szCs w:val="24"/>
        </w:rPr>
        <w:t xml:space="preserve">tama mengenai </w:t>
      </w:r>
      <w:r w:rsidRPr="009B7F77">
        <w:rPr>
          <w:rFonts w:ascii="Times New Roman" w:hAnsi="Times New Roman" w:cs="Times New Roman"/>
          <w:sz w:val="24"/>
          <w:szCs w:val="24"/>
        </w:rPr>
        <w:lastRenderedPageBreak/>
        <w:t xml:space="preserve">Pajak Penghasilan yang </w:t>
      </w:r>
      <w:r w:rsidR="00D3670D" w:rsidRPr="009B7F77">
        <w:rPr>
          <w:rFonts w:ascii="Times New Roman" w:hAnsi="Times New Roman" w:cs="Times New Roman"/>
          <w:sz w:val="24"/>
          <w:szCs w:val="24"/>
        </w:rPr>
        <w:t xml:space="preserve">juga </w:t>
      </w:r>
      <w:r w:rsidRPr="009B7F77">
        <w:rPr>
          <w:rFonts w:ascii="Times New Roman" w:hAnsi="Times New Roman" w:cs="Times New Roman"/>
          <w:sz w:val="24"/>
          <w:szCs w:val="24"/>
        </w:rPr>
        <w:t xml:space="preserve">dibatasi pada isu </w:t>
      </w:r>
      <w:r w:rsidRPr="009B7F77">
        <w:rPr>
          <w:rFonts w:ascii="Times New Roman" w:hAnsi="Times New Roman" w:cs="Times New Roman"/>
          <w:i/>
          <w:sz w:val="24"/>
          <w:szCs w:val="24"/>
        </w:rPr>
        <w:t xml:space="preserve">thin capitalization dan transfer pricing </w:t>
      </w:r>
      <w:r w:rsidRPr="009B7F77">
        <w:rPr>
          <w:rFonts w:ascii="Times New Roman" w:hAnsi="Times New Roman" w:cs="Times New Roman"/>
          <w:sz w:val="24"/>
          <w:szCs w:val="24"/>
        </w:rPr>
        <w:t>dan upaya untuk menangkalnya.</w:t>
      </w:r>
    </w:p>
    <w:p w:rsidR="007E63D8" w:rsidRPr="009B7F77" w:rsidRDefault="00CB7FAA" w:rsidP="008D1837">
      <w:pPr>
        <w:tabs>
          <w:tab w:val="left" w:pos="7110"/>
          <w:tab w:val="left" w:pos="7470"/>
        </w:tabs>
        <w:spacing w:after="0" w:line="240" w:lineRule="auto"/>
        <w:ind w:left="360" w:firstLine="540"/>
        <w:jc w:val="both"/>
        <w:rPr>
          <w:rFonts w:ascii="Times New Roman" w:hAnsi="Times New Roman" w:cs="Times New Roman"/>
          <w:sz w:val="24"/>
          <w:szCs w:val="24"/>
        </w:rPr>
      </w:pPr>
      <w:r w:rsidRPr="009B7F77">
        <w:rPr>
          <w:rFonts w:ascii="Times New Roman" w:hAnsi="Times New Roman" w:cs="Times New Roman"/>
          <w:sz w:val="24"/>
          <w:szCs w:val="24"/>
        </w:rPr>
        <w:t xml:space="preserve">Walaupun tema makalah ini </w:t>
      </w:r>
      <w:r w:rsidR="00106A77" w:rsidRPr="009B7F77">
        <w:rPr>
          <w:rFonts w:ascii="Times New Roman" w:hAnsi="Times New Roman" w:cs="Times New Roman"/>
          <w:sz w:val="24"/>
          <w:szCs w:val="24"/>
        </w:rPr>
        <w:t xml:space="preserve"> secara redaksional </w:t>
      </w:r>
      <w:r w:rsidRPr="009B7F77">
        <w:rPr>
          <w:rFonts w:ascii="Times New Roman" w:hAnsi="Times New Roman" w:cs="Times New Roman"/>
          <w:sz w:val="24"/>
          <w:szCs w:val="24"/>
        </w:rPr>
        <w:t xml:space="preserve">agar  berbeda dengan </w:t>
      </w:r>
      <w:r w:rsidRPr="009B7F77">
        <w:rPr>
          <w:rFonts w:ascii="Times New Roman" w:hAnsi="Times New Roman" w:cs="Times New Roman"/>
          <w:i/>
          <w:sz w:val="24"/>
          <w:szCs w:val="24"/>
        </w:rPr>
        <w:t>tor</w:t>
      </w:r>
      <w:r w:rsidRPr="009B7F77">
        <w:rPr>
          <w:rFonts w:ascii="Times New Roman" w:hAnsi="Times New Roman" w:cs="Times New Roman"/>
          <w:sz w:val="24"/>
          <w:szCs w:val="24"/>
        </w:rPr>
        <w:t xml:space="preserve"> Panitia yang memberikan tema yang cukup luas yakni Antisipasi Sektor Perdagan</w:t>
      </w:r>
      <w:r w:rsidR="00B57B24" w:rsidRPr="009B7F77">
        <w:rPr>
          <w:rFonts w:ascii="Times New Roman" w:hAnsi="Times New Roman" w:cs="Times New Roman"/>
          <w:sz w:val="24"/>
          <w:szCs w:val="24"/>
        </w:rPr>
        <w:t>g</w:t>
      </w:r>
      <w:r w:rsidRPr="009B7F77">
        <w:rPr>
          <w:rFonts w:ascii="Times New Roman" w:hAnsi="Times New Roman" w:cs="Times New Roman"/>
          <w:sz w:val="24"/>
          <w:szCs w:val="24"/>
        </w:rPr>
        <w:t>an, namun</w:t>
      </w:r>
      <w:r w:rsidR="00106A77" w:rsidRPr="009B7F77">
        <w:rPr>
          <w:rFonts w:ascii="Times New Roman" w:hAnsi="Times New Roman" w:cs="Times New Roman"/>
          <w:sz w:val="24"/>
          <w:szCs w:val="24"/>
        </w:rPr>
        <w:t xml:space="preserve"> diharapkan </w:t>
      </w:r>
      <w:r w:rsidRPr="009B7F77">
        <w:rPr>
          <w:rFonts w:ascii="Times New Roman" w:hAnsi="Times New Roman" w:cs="Times New Roman"/>
          <w:sz w:val="24"/>
          <w:szCs w:val="24"/>
        </w:rPr>
        <w:t xml:space="preserve">masih tetap dalam </w:t>
      </w:r>
      <w:r w:rsidR="00106A77" w:rsidRPr="009B7F77">
        <w:rPr>
          <w:rFonts w:ascii="Times New Roman" w:hAnsi="Times New Roman" w:cs="Times New Roman"/>
          <w:sz w:val="24"/>
          <w:szCs w:val="24"/>
        </w:rPr>
        <w:t>konteks</w:t>
      </w:r>
      <w:r w:rsidRPr="009B7F77">
        <w:rPr>
          <w:rFonts w:ascii="Times New Roman" w:hAnsi="Times New Roman" w:cs="Times New Roman"/>
          <w:sz w:val="24"/>
          <w:szCs w:val="24"/>
        </w:rPr>
        <w:t>nya yakni Aspek Pajak dalam  Masyarakat Ekonomi ASEAN 2015.</w:t>
      </w:r>
    </w:p>
    <w:p w:rsidR="00B57B24" w:rsidRPr="009B7F77" w:rsidRDefault="00B57B24" w:rsidP="008D1837">
      <w:pPr>
        <w:tabs>
          <w:tab w:val="left" w:pos="7110"/>
          <w:tab w:val="left" w:pos="7470"/>
        </w:tabs>
        <w:spacing w:after="0" w:line="240" w:lineRule="auto"/>
        <w:ind w:left="360" w:firstLine="540"/>
        <w:jc w:val="both"/>
        <w:rPr>
          <w:rFonts w:ascii="Times New Roman" w:hAnsi="Times New Roman" w:cs="Times New Roman"/>
          <w:sz w:val="24"/>
          <w:szCs w:val="24"/>
        </w:rPr>
      </w:pPr>
    </w:p>
    <w:p w:rsidR="007E63D8" w:rsidRPr="009B7F77" w:rsidRDefault="008D1837" w:rsidP="008D1837">
      <w:pPr>
        <w:pStyle w:val="ListParagraph"/>
        <w:numPr>
          <w:ilvl w:val="0"/>
          <w:numId w:val="8"/>
        </w:numPr>
        <w:tabs>
          <w:tab w:val="left" w:pos="900"/>
          <w:tab w:val="left" w:pos="7470"/>
        </w:tabs>
        <w:spacing w:after="0" w:line="240" w:lineRule="auto"/>
        <w:ind w:left="1350" w:hanging="450"/>
        <w:rPr>
          <w:rFonts w:ascii="Times New Roman" w:hAnsi="Times New Roman" w:cs="Times New Roman"/>
          <w:sz w:val="24"/>
          <w:szCs w:val="24"/>
        </w:rPr>
      </w:pPr>
      <w:r w:rsidRPr="009B7F77">
        <w:rPr>
          <w:rFonts w:ascii="Times New Roman" w:hAnsi="Times New Roman" w:cs="Times New Roman"/>
          <w:sz w:val="24"/>
          <w:szCs w:val="24"/>
        </w:rPr>
        <w:t>Pembahasan</w:t>
      </w:r>
    </w:p>
    <w:p w:rsidR="008D1837" w:rsidRPr="004E2102" w:rsidRDefault="008D1837" w:rsidP="008D1837">
      <w:pPr>
        <w:pStyle w:val="ListParagraph"/>
        <w:tabs>
          <w:tab w:val="left" w:pos="900"/>
          <w:tab w:val="left" w:pos="7470"/>
        </w:tabs>
        <w:spacing w:after="0" w:line="240" w:lineRule="auto"/>
        <w:ind w:left="360"/>
        <w:rPr>
          <w:rFonts w:ascii="Times New Roman" w:hAnsi="Times New Roman" w:cs="Times New Roman"/>
          <w:sz w:val="16"/>
          <w:szCs w:val="16"/>
        </w:rPr>
      </w:pPr>
    </w:p>
    <w:p w:rsidR="00D63DDA" w:rsidRPr="009B7F77" w:rsidRDefault="003363DE" w:rsidP="004E2102">
      <w:pPr>
        <w:pStyle w:val="ListParagraph"/>
        <w:numPr>
          <w:ilvl w:val="0"/>
          <w:numId w:val="1"/>
        </w:numPr>
        <w:tabs>
          <w:tab w:val="left" w:pos="1260"/>
          <w:tab w:val="left" w:pos="1800"/>
        </w:tabs>
        <w:spacing w:after="0" w:line="240" w:lineRule="auto"/>
        <w:ind w:left="1260"/>
        <w:jc w:val="both"/>
        <w:rPr>
          <w:rFonts w:ascii="Times New Roman" w:hAnsi="Times New Roman" w:cs="Times New Roman"/>
          <w:sz w:val="24"/>
          <w:szCs w:val="24"/>
        </w:rPr>
      </w:pPr>
      <w:r w:rsidRPr="009B7F77">
        <w:rPr>
          <w:rFonts w:ascii="Times New Roman" w:hAnsi="Times New Roman" w:cs="Times New Roman"/>
          <w:sz w:val="24"/>
          <w:szCs w:val="24"/>
        </w:rPr>
        <w:t xml:space="preserve">Bea Masuk dan PPN Impor: </w:t>
      </w:r>
      <w:r w:rsidR="00D63DDA" w:rsidRPr="009B7F77">
        <w:rPr>
          <w:rFonts w:ascii="Times New Roman" w:hAnsi="Times New Roman" w:cs="Times New Roman"/>
          <w:sz w:val="24"/>
          <w:szCs w:val="24"/>
        </w:rPr>
        <w:t>Dampak Umum Perdagangan</w:t>
      </w:r>
      <w:r w:rsidRPr="009B7F77">
        <w:rPr>
          <w:rFonts w:ascii="Times New Roman" w:hAnsi="Times New Roman" w:cs="Times New Roman"/>
          <w:sz w:val="24"/>
          <w:szCs w:val="24"/>
        </w:rPr>
        <w:t>.</w:t>
      </w:r>
    </w:p>
    <w:p w:rsidR="008D1837" w:rsidRPr="004E2102" w:rsidRDefault="008D1837" w:rsidP="008D1837">
      <w:pPr>
        <w:pStyle w:val="ListParagraph"/>
        <w:tabs>
          <w:tab w:val="left" w:pos="1260"/>
          <w:tab w:val="left" w:pos="1800"/>
        </w:tabs>
        <w:spacing w:after="0" w:line="240" w:lineRule="auto"/>
        <w:ind w:left="1350"/>
        <w:jc w:val="both"/>
        <w:rPr>
          <w:rFonts w:ascii="Times New Roman" w:hAnsi="Times New Roman" w:cs="Times New Roman"/>
          <w:sz w:val="8"/>
          <w:szCs w:val="8"/>
        </w:rPr>
      </w:pPr>
    </w:p>
    <w:p w:rsidR="008035B5" w:rsidRPr="009B7F77" w:rsidRDefault="00561C1B" w:rsidP="008D1837">
      <w:pPr>
        <w:tabs>
          <w:tab w:val="left" w:pos="7110"/>
          <w:tab w:val="left" w:pos="7470"/>
        </w:tabs>
        <w:spacing w:after="0" w:line="240" w:lineRule="auto"/>
        <w:ind w:left="360" w:firstLine="540"/>
        <w:jc w:val="both"/>
        <w:rPr>
          <w:rFonts w:ascii="Times New Roman" w:hAnsi="Times New Roman" w:cs="Times New Roman"/>
          <w:sz w:val="24"/>
          <w:szCs w:val="24"/>
        </w:rPr>
      </w:pPr>
      <w:r w:rsidRPr="009B7F77">
        <w:rPr>
          <w:rFonts w:ascii="Times New Roman" w:hAnsi="Times New Roman" w:cs="Times New Roman"/>
          <w:sz w:val="24"/>
          <w:szCs w:val="24"/>
        </w:rPr>
        <w:t xml:space="preserve">Bagaimana </w:t>
      </w:r>
      <w:r w:rsidR="00EB3AEB" w:rsidRPr="009B7F77">
        <w:rPr>
          <w:rFonts w:ascii="Times New Roman" w:hAnsi="Times New Roman" w:cs="Times New Roman"/>
          <w:sz w:val="24"/>
          <w:szCs w:val="24"/>
        </w:rPr>
        <w:t>kesiapan Indonesia</w:t>
      </w:r>
      <w:r w:rsidR="00C02061" w:rsidRPr="009B7F77">
        <w:rPr>
          <w:rFonts w:ascii="Times New Roman" w:hAnsi="Times New Roman" w:cs="Times New Roman"/>
          <w:sz w:val="24"/>
          <w:szCs w:val="24"/>
        </w:rPr>
        <w:t xml:space="preserve"> memenuhi kesepakatan tingkat regional</w:t>
      </w:r>
      <w:r w:rsidRPr="009B7F77">
        <w:rPr>
          <w:rFonts w:ascii="Times New Roman" w:hAnsi="Times New Roman" w:cs="Times New Roman"/>
          <w:sz w:val="24"/>
          <w:szCs w:val="24"/>
        </w:rPr>
        <w:t xml:space="preserve"> ini? </w:t>
      </w:r>
      <w:r w:rsidR="005F0A3A" w:rsidRPr="009B7F77">
        <w:rPr>
          <w:rFonts w:ascii="Times New Roman" w:hAnsi="Times New Roman" w:cs="Times New Roman"/>
          <w:sz w:val="24"/>
          <w:szCs w:val="24"/>
        </w:rPr>
        <w:t xml:space="preserve">Sejauh mana daya saing </w:t>
      </w:r>
      <w:r w:rsidR="00584F6F" w:rsidRPr="009B7F77">
        <w:rPr>
          <w:rFonts w:ascii="Times New Roman" w:hAnsi="Times New Roman" w:cs="Times New Roman"/>
          <w:sz w:val="24"/>
          <w:szCs w:val="24"/>
        </w:rPr>
        <w:t xml:space="preserve"> dan daya tahan </w:t>
      </w:r>
      <w:r w:rsidR="008035B5" w:rsidRPr="009B7F77">
        <w:rPr>
          <w:rFonts w:ascii="Times New Roman" w:hAnsi="Times New Roman" w:cs="Times New Roman"/>
          <w:sz w:val="24"/>
          <w:szCs w:val="24"/>
        </w:rPr>
        <w:t xml:space="preserve">Indonesia terhadap </w:t>
      </w:r>
      <w:r w:rsidR="005F0A3A" w:rsidRPr="009B7F77">
        <w:rPr>
          <w:rFonts w:ascii="Times New Roman" w:hAnsi="Times New Roman" w:cs="Times New Roman"/>
          <w:sz w:val="24"/>
          <w:szCs w:val="24"/>
        </w:rPr>
        <w:t>masing</w:t>
      </w:r>
      <w:r w:rsidR="008035B5" w:rsidRPr="009B7F77">
        <w:rPr>
          <w:rFonts w:ascii="Times New Roman" w:hAnsi="Times New Roman" w:cs="Times New Roman"/>
          <w:sz w:val="24"/>
          <w:szCs w:val="24"/>
        </w:rPr>
        <w:t xml:space="preserve">-masing bebas arus </w:t>
      </w:r>
      <w:r w:rsidR="005F0A3A" w:rsidRPr="009B7F77">
        <w:rPr>
          <w:rFonts w:ascii="Times New Roman" w:hAnsi="Times New Roman" w:cs="Times New Roman"/>
          <w:sz w:val="24"/>
          <w:szCs w:val="24"/>
        </w:rPr>
        <w:t xml:space="preserve"> tersebut?. </w:t>
      </w:r>
      <w:r w:rsidR="005F0A3A" w:rsidRPr="009B7F77">
        <w:rPr>
          <w:rFonts w:ascii="Times New Roman" w:hAnsi="Times New Roman" w:cs="Times New Roman"/>
          <w:i/>
          <w:sz w:val="24"/>
          <w:szCs w:val="24"/>
        </w:rPr>
        <w:t>Common sense</w:t>
      </w:r>
      <w:r w:rsidR="00C02061" w:rsidRPr="009B7F77">
        <w:rPr>
          <w:rFonts w:ascii="Times New Roman" w:hAnsi="Times New Roman" w:cs="Times New Roman"/>
          <w:i/>
          <w:sz w:val="24"/>
          <w:szCs w:val="24"/>
        </w:rPr>
        <w:t>:</w:t>
      </w:r>
      <w:r w:rsidR="00C02061" w:rsidRPr="009B7F77">
        <w:rPr>
          <w:rFonts w:ascii="Times New Roman" w:hAnsi="Times New Roman" w:cs="Times New Roman"/>
          <w:sz w:val="24"/>
          <w:szCs w:val="24"/>
        </w:rPr>
        <w:t xml:space="preserve"> </w:t>
      </w:r>
      <w:r w:rsidR="007E63D8" w:rsidRPr="009B7F77">
        <w:rPr>
          <w:rFonts w:ascii="Times New Roman" w:hAnsi="Times New Roman" w:cs="Times New Roman"/>
          <w:sz w:val="24"/>
          <w:szCs w:val="24"/>
        </w:rPr>
        <w:t>khususnya di bidang bea masuk dan PPN Impor, b</w:t>
      </w:r>
      <w:r w:rsidR="008035B5" w:rsidRPr="009B7F77">
        <w:rPr>
          <w:rFonts w:ascii="Times New Roman" w:hAnsi="Times New Roman" w:cs="Times New Roman"/>
          <w:sz w:val="24"/>
          <w:szCs w:val="24"/>
        </w:rPr>
        <w:t xml:space="preserve">ebas arus barang dan jasa, penerimaan Bea dan Cukai serta PPN Import akan tergerus. </w:t>
      </w:r>
      <w:r w:rsidR="00C02061" w:rsidRPr="009B7F77">
        <w:rPr>
          <w:rFonts w:ascii="Times New Roman" w:hAnsi="Times New Roman" w:cs="Times New Roman"/>
          <w:i/>
          <w:sz w:val="24"/>
          <w:szCs w:val="24"/>
        </w:rPr>
        <w:t>Action</w:t>
      </w:r>
      <w:r w:rsidR="00C02061" w:rsidRPr="009B7F77">
        <w:rPr>
          <w:rFonts w:ascii="Times New Roman" w:hAnsi="Times New Roman" w:cs="Times New Roman"/>
          <w:sz w:val="24"/>
          <w:szCs w:val="24"/>
        </w:rPr>
        <w:t xml:space="preserve">  dari butir A1</w:t>
      </w:r>
      <w:r w:rsidR="004A612D" w:rsidRPr="009B7F77">
        <w:rPr>
          <w:rFonts w:ascii="Times New Roman" w:hAnsi="Times New Roman" w:cs="Times New Roman"/>
          <w:sz w:val="24"/>
          <w:szCs w:val="24"/>
        </w:rPr>
        <w:t xml:space="preserve">. </w:t>
      </w:r>
      <w:r w:rsidR="004A612D" w:rsidRPr="009B7F77">
        <w:rPr>
          <w:rFonts w:ascii="Times New Roman" w:hAnsi="Times New Roman" w:cs="Times New Roman"/>
          <w:i/>
          <w:sz w:val="24"/>
          <w:szCs w:val="24"/>
        </w:rPr>
        <w:t>Free Flows Goods</w:t>
      </w:r>
      <w:r w:rsidR="004A612D" w:rsidRPr="009B7F77">
        <w:rPr>
          <w:rFonts w:ascii="Times New Roman" w:hAnsi="Times New Roman" w:cs="Times New Roman"/>
          <w:sz w:val="24"/>
          <w:szCs w:val="24"/>
        </w:rPr>
        <w:t xml:space="preserve">, </w:t>
      </w:r>
      <w:r w:rsidR="00853171" w:rsidRPr="009B7F77">
        <w:rPr>
          <w:rFonts w:ascii="Times New Roman" w:hAnsi="Times New Roman" w:cs="Times New Roman"/>
          <w:sz w:val="24"/>
          <w:szCs w:val="24"/>
        </w:rPr>
        <w:t xml:space="preserve"> </w:t>
      </w:r>
      <w:r w:rsidR="00853171" w:rsidRPr="009B7F77">
        <w:rPr>
          <w:rFonts w:ascii="Times New Roman" w:hAnsi="Times New Roman" w:cs="Times New Roman"/>
          <w:i/>
          <w:sz w:val="24"/>
          <w:szCs w:val="24"/>
        </w:rPr>
        <w:t>Action</w:t>
      </w:r>
      <w:r w:rsidR="00853171" w:rsidRPr="009B7F77">
        <w:rPr>
          <w:rFonts w:ascii="Times New Roman" w:hAnsi="Times New Roman" w:cs="Times New Roman"/>
          <w:sz w:val="24"/>
          <w:szCs w:val="24"/>
        </w:rPr>
        <w:t xml:space="preserve"> </w:t>
      </w:r>
      <w:r w:rsidR="00C02061" w:rsidRPr="009B7F77">
        <w:rPr>
          <w:rFonts w:ascii="Times New Roman" w:hAnsi="Times New Roman" w:cs="Times New Roman"/>
          <w:sz w:val="24"/>
          <w:szCs w:val="24"/>
        </w:rPr>
        <w:t xml:space="preserve"> no. 1 Blueprint 2007  menyatakan: </w:t>
      </w:r>
      <w:r w:rsidR="00C02061" w:rsidRPr="009B7F77">
        <w:rPr>
          <w:rFonts w:ascii="Times New Roman" w:hAnsi="Times New Roman" w:cs="Times New Roman"/>
          <w:i/>
          <w:sz w:val="24"/>
          <w:szCs w:val="24"/>
        </w:rPr>
        <w:t>eliminate import duties on all products, ex</w:t>
      </w:r>
      <w:r w:rsidR="00EB3AEB" w:rsidRPr="009B7F77">
        <w:rPr>
          <w:rFonts w:ascii="Times New Roman" w:hAnsi="Times New Roman" w:cs="Times New Roman"/>
          <w:i/>
          <w:sz w:val="24"/>
          <w:szCs w:val="24"/>
        </w:rPr>
        <w:t>c</w:t>
      </w:r>
      <w:r w:rsidR="00C02061" w:rsidRPr="009B7F77">
        <w:rPr>
          <w:rFonts w:ascii="Times New Roman" w:hAnsi="Times New Roman" w:cs="Times New Roman"/>
          <w:i/>
          <w:sz w:val="24"/>
          <w:szCs w:val="24"/>
        </w:rPr>
        <w:t>ept for those phases in from the Sensitive and Highly Sensitive List</w:t>
      </w:r>
      <w:r w:rsidR="00C02061" w:rsidRPr="009B7F77">
        <w:rPr>
          <w:rFonts w:ascii="Times New Roman" w:hAnsi="Times New Roman" w:cs="Times New Roman"/>
          <w:sz w:val="24"/>
          <w:szCs w:val="24"/>
        </w:rPr>
        <w:t xml:space="preserve"> </w:t>
      </w:r>
      <w:r w:rsidR="00584F6F" w:rsidRPr="009B7F77">
        <w:rPr>
          <w:rFonts w:ascii="Times New Roman" w:hAnsi="Times New Roman" w:cs="Times New Roman"/>
          <w:sz w:val="24"/>
          <w:szCs w:val="24"/>
        </w:rPr>
        <w:t xml:space="preserve">. </w:t>
      </w:r>
      <w:r w:rsidR="00C02061" w:rsidRPr="009B7F77">
        <w:rPr>
          <w:rFonts w:ascii="Times New Roman" w:hAnsi="Times New Roman" w:cs="Times New Roman"/>
          <w:sz w:val="24"/>
          <w:szCs w:val="24"/>
        </w:rPr>
        <w:t>. .</w:t>
      </w:r>
      <w:r w:rsidR="00584F6F" w:rsidRPr="009B7F77">
        <w:rPr>
          <w:rFonts w:ascii="Times New Roman" w:hAnsi="Times New Roman" w:cs="Times New Roman"/>
          <w:sz w:val="24"/>
          <w:szCs w:val="24"/>
        </w:rPr>
        <w:t xml:space="preserve"> </w:t>
      </w:r>
      <w:r w:rsidR="005A5379" w:rsidRPr="009B7F77">
        <w:rPr>
          <w:rFonts w:ascii="Times New Roman" w:hAnsi="Times New Roman" w:cs="Times New Roman"/>
          <w:sz w:val="24"/>
          <w:szCs w:val="24"/>
        </w:rPr>
        <w:t xml:space="preserve">’penghapusan semua bea masuk untuk semua produk, kecuali yang termasuk dalam daftar barang </w:t>
      </w:r>
      <w:r w:rsidR="005A5379" w:rsidRPr="009B7F77">
        <w:rPr>
          <w:rFonts w:ascii="Times New Roman" w:hAnsi="Times New Roman" w:cs="Times New Roman"/>
          <w:i/>
          <w:sz w:val="24"/>
          <w:szCs w:val="24"/>
        </w:rPr>
        <w:t>sensitive</w:t>
      </w:r>
      <w:r w:rsidR="005A5379" w:rsidRPr="009B7F77">
        <w:rPr>
          <w:rFonts w:ascii="Times New Roman" w:hAnsi="Times New Roman" w:cs="Times New Roman"/>
          <w:sz w:val="24"/>
          <w:szCs w:val="24"/>
        </w:rPr>
        <w:t xml:space="preserve"> dan </w:t>
      </w:r>
      <w:r w:rsidR="005A5379" w:rsidRPr="009B7F77">
        <w:rPr>
          <w:rFonts w:ascii="Times New Roman" w:hAnsi="Times New Roman" w:cs="Times New Roman"/>
          <w:i/>
          <w:sz w:val="24"/>
          <w:szCs w:val="24"/>
        </w:rPr>
        <w:t>higly sensitive</w:t>
      </w:r>
      <w:r w:rsidR="005A5379" w:rsidRPr="009B7F77">
        <w:rPr>
          <w:rFonts w:ascii="Times New Roman" w:hAnsi="Times New Roman" w:cs="Times New Roman"/>
          <w:sz w:val="24"/>
          <w:szCs w:val="24"/>
        </w:rPr>
        <w:t>.  Implikasinya,</w:t>
      </w:r>
      <w:r w:rsidR="003073FF" w:rsidRPr="009B7F77">
        <w:rPr>
          <w:rFonts w:ascii="Times New Roman" w:hAnsi="Times New Roman" w:cs="Times New Roman"/>
          <w:sz w:val="24"/>
          <w:szCs w:val="24"/>
        </w:rPr>
        <w:t xml:space="preserve"> adalah</w:t>
      </w:r>
      <w:r w:rsidR="005A5379" w:rsidRPr="009B7F77">
        <w:rPr>
          <w:rFonts w:ascii="Times New Roman" w:hAnsi="Times New Roman" w:cs="Times New Roman"/>
          <w:sz w:val="24"/>
          <w:szCs w:val="24"/>
        </w:rPr>
        <w:t xml:space="preserve"> </w:t>
      </w:r>
      <w:r w:rsidR="00C02061" w:rsidRPr="009B7F77">
        <w:rPr>
          <w:rFonts w:ascii="Times New Roman" w:hAnsi="Times New Roman" w:cs="Times New Roman"/>
          <w:sz w:val="24"/>
          <w:szCs w:val="24"/>
        </w:rPr>
        <w:t xml:space="preserve">  </w:t>
      </w:r>
      <w:r w:rsidR="005A5379" w:rsidRPr="009B7F77">
        <w:rPr>
          <w:rFonts w:ascii="Times New Roman" w:hAnsi="Times New Roman" w:cs="Times New Roman"/>
          <w:sz w:val="24"/>
          <w:szCs w:val="24"/>
        </w:rPr>
        <w:t>d</w:t>
      </w:r>
      <w:r w:rsidR="00584F6F" w:rsidRPr="009B7F77">
        <w:rPr>
          <w:rFonts w:ascii="Times New Roman" w:hAnsi="Times New Roman" w:cs="Times New Roman"/>
          <w:sz w:val="24"/>
          <w:szCs w:val="24"/>
        </w:rPr>
        <w:t>alam APBN 201</w:t>
      </w:r>
      <w:r w:rsidR="008035B5" w:rsidRPr="009B7F77">
        <w:rPr>
          <w:rFonts w:ascii="Times New Roman" w:hAnsi="Times New Roman" w:cs="Times New Roman"/>
          <w:sz w:val="24"/>
          <w:szCs w:val="24"/>
        </w:rPr>
        <w:t xml:space="preserve">5 </w:t>
      </w:r>
      <w:r w:rsidR="00EB3AEB" w:rsidRPr="009B7F77">
        <w:rPr>
          <w:rFonts w:ascii="Times New Roman" w:hAnsi="Times New Roman" w:cs="Times New Roman"/>
          <w:sz w:val="24"/>
          <w:szCs w:val="24"/>
        </w:rPr>
        <w:t xml:space="preserve"> dan seterusnya </w:t>
      </w:r>
      <w:r w:rsidR="008035B5" w:rsidRPr="009B7F77">
        <w:rPr>
          <w:rFonts w:ascii="Times New Roman" w:hAnsi="Times New Roman" w:cs="Times New Roman"/>
          <w:sz w:val="24"/>
          <w:szCs w:val="24"/>
        </w:rPr>
        <w:t xml:space="preserve">pos </w:t>
      </w:r>
      <w:r w:rsidR="00EB3AEB" w:rsidRPr="009B7F77">
        <w:rPr>
          <w:rFonts w:ascii="Times New Roman" w:hAnsi="Times New Roman" w:cs="Times New Roman"/>
          <w:sz w:val="24"/>
          <w:szCs w:val="24"/>
        </w:rPr>
        <w:t xml:space="preserve">penerimaan </w:t>
      </w:r>
      <w:r w:rsidR="008035B5" w:rsidRPr="009B7F77">
        <w:rPr>
          <w:rFonts w:ascii="Times New Roman" w:hAnsi="Times New Roman" w:cs="Times New Roman"/>
          <w:sz w:val="24"/>
          <w:szCs w:val="24"/>
        </w:rPr>
        <w:t>Bea dan C</w:t>
      </w:r>
      <w:r w:rsidR="0063007D" w:rsidRPr="009B7F77">
        <w:rPr>
          <w:rFonts w:ascii="Times New Roman" w:hAnsi="Times New Roman" w:cs="Times New Roman"/>
          <w:sz w:val="24"/>
          <w:szCs w:val="24"/>
        </w:rPr>
        <w:t xml:space="preserve">ukai serta  PPN </w:t>
      </w:r>
      <w:r w:rsidR="003073FF" w:rsidRPr="009B7F77">
        <w:rPr>
          <w:rFonts w:ascii="Times New Roman" w:hAnsi="Times New Roman" w:cs="Times New Roman"/>
          <w:sz w:val="24"/>
          <w:szCs w:val="24"/>
        </w:rPr>
        <w:t xml:space="preserve">Impor </w:t>
      </w:r>
      <w:r w:rsidR="0063007D" w:rsidRPr="009B7F77">
        <w:rPr>
          <w:rFonts w:ascii="Times New Roman" w:hAnsi="Times New Roman" w:cs="Times New Roman"/>
          <w:sz w:val="24"/>
          <w:szCs w:val="24"/>
        </w:rPr>
        <w:t>akan turun dras</w:t>
      </w:r>
      <w:r w:rsidR="008035B5" w:rsidRPr="009B7F77">
        <w:rPr>
          <w:rFonts w:ascii="Times New Roman" w:hAnsi="Times New Roman" w:cs="Times New Roman"/>
          <w:sz w:val="24"/>
          <w:szCs w:val="24"/>
        </w:rPr>
        <w:t>tis</w:t>
      </w:r>
      <w:r w:rsidR="00C02061" w:rsidRPr="009B7F77">
        <w:rPr>
          <w:rFonts w:ascii="Times New Roman" w:hAnsi="Times New Roman" w:cs="Times New Roman"/>
          <w:sz w:val="24"/>
          <w:szCs w:val="24"/>
        </w:rPr>
        <w:t>,.</w:t>
      </w:r>
    </w:p>
    <w:p w:rsidR="004A612D" w:rsidRPr="009B7F77" w:rsidRDefault="00D326EE" w:rsidP="008D1837">
      <w:pPr>
        <w:tabs>
          <w:tab w:val="left" w:pos="7110"/>
          <w:tab w:val="left" w:pos="7470"/>
        </w:tabs>
        <w:spacing w:after="0" w:line="240" w:lineRule="auto"/>
        <w:ind w:left="360" w:firstLine="540"/>
        <w:jc w:val="both"/>
        <w:rPr>
          <w:rFonts w:ascii="Times New Roman" w:hAnsi="Times New Roman" w:cs="Times New Roman"/>
          <w:sz w:val="24"/>
          <w:szCs w:val="24"/>
        </w:rPr>
      </w:pPr>
      <w:r w:rsidRPr="009B7F77">
        <w:rPr>
          <w:rFonts w:ascii="Times New Roman" w:hAnsi="Times New Roman" w:cs="Times New Roman"/>
          <w:sz w:val="24"/>
          <w:szCs w:val="24"/>
        </w:rPr>
        <w:t>B</w:t>
      </w:r>
      <w:r w:rsidR="008035B5" w:rsidRPr="009B7F77">
        <w:rPr>
          <w:rFonts w:ascii="Times New Roman" w:hAnsi="Times New Roman" w:cs="Times New Roman"/>
          <w:sz w:val="24"/>
          <w:szCs w:val="24"/>
        </w:rPr>
        <w:t xml:space="preserve">ebas </w:t>
      </w:r>
      <w:r w:rsidR="005F0A3A" w:rsidRPr="009B7F77">
        <w:rPr>
          <w:rFonts w:ascii="Times New Roman" w:hAnsi="Times New Roman" w:cs="Times New Roman"/>
          <w:sz w:val="24"/>
          <w:szCs w:val="24"/>
        </w:rPr>
        <w:t>aru</w:t>
      </w:r>
      <w:r w:rsidR="008035B5" w:rsidRPr="009B7F77">
        <w:rPr>
          <w:rFonts w:ascii="Times New Roman" w:hAnsi="Times New Roman" w:cs="Times New Roman"/>
          <w:sz w:val="24"/>
          <w:szCs w:val="24"/>
        </w:rPr>
        <w:t>s</w:t>
      </w:r>
      <w:r w:rsidR="005F0A3A" w:rsidRPr="009B7F77">
        <w:rPr>
          <w:rFonts w:ascii="Times New Roman" w:hAnsi="Times New Roman" w:cs="Times New Roman"/>
          <w:sz w:val="24"/>
          <w:szCs w:val="24"/>
        </w:rPr>
        <w:t xml:space="preserve"> di bidang investasi dan modal, </w:t>
      </w:r>
      <w:r w:rsidR="00584F6F" w:rsidRPr="009B7F77">
        <w:rPr>
          <w:rFonts w:ascii="Times New Roman" w:hAnsi="Times New Roman" w:cs="Times New Roman"/>
          <w:sz w:val="24"/>
          <w:szCs w:val="24"/>
        </w:rPr>
        <w:t xml:space="preserve">sisi positif </w:t>
      </w:r>
      <w:r w:rsidR="005F0A3A" w:rsidRPr="009B7F77">
        <w:rPr>
          <w:rFonts w:ascii="Times New Roman" w:hAnsi="Times New Roman" w:cs="Times New Roman"/>
          <w:sz w:val="24"/>
          <w:szCs w:val="24"/>
        </w:rPr>
        <w:t>Indonesia dapat merupakan lahan yang baik yang akan dapat menyerap tenaga kerja.</w:t>
      </w:r>
      <w:r w:rsidR="0029644E" w:rsidRPr="009B7F77">
        <w:rPr>
          <w:rFonts w:ascii="Times New Roman" w:hAnsi="Times New Roman" w:cs="Times New Roman"/>
          <w:sz w:val="24"/>
          <w:szCs w:val="24"/>
        </w:rPr>
        <w:t xml:space="preserve"> </w:t>
      </w:r>
      <w:r w:rsidR="004E4FE0" w:rsidRPr="009B7F77">
        <w:rPr>
          <w:rFonts w:ascii="Times New Roman" w:hAnsi="Times New Roman" w:cs="Times New Roman"/>
          <w:sz w:val="24"/>
          <w:szCs w:val="24"/>
        </w:rPr>
        <w:t>Juga penerimaan dari PPh Badan akan naik karena akan adanya perseroan perseroan baru yan</w:t>
      </w:r>
      <w:r w:rsidRPr="009B7F77">
        <w:rPr>
          <w:rFonts w:ascii="Times New Roman" w:hAnsi="Times New Roman" w:cs="Times New Roman"/>
          <w:sz w:val="24"/>
          <w:szCs w:val="24"/>
        </w:rPr>
        <w:t xml:space="preserve">g  melakukan </w:t>
      </w:r>
      <w:r w:rsidR="004E4FE0" w:rsidRPr="009B7F77">
        <w:rPr>
          <w:rFonts w:ascii="Times New Roman" w:hAnsi="Times New Roman" w:cs="Times New Roman"/>
          <w:sz w:val="24"/>
          <w:szCs w:val="24"/>
        </w:rPr>
        <w:t xml:space="preserve"> </w:t>
      </w:r>
      <w:r w:rsidR="004E4FE0" w:rsidRPr="009B7F77">
        <w:rPr>
          <w:rFonts w:ascii="Times New Roman" w:hAnsi="Times New Roman" w:cs="Times New Roman"/>
          <w:i/>
          <w:sz w:val="24"/>
          <w:szCs w:val="24"/>
        </w:rPr>
        <w:t>direct investment</w:t>
      </w:r>
      <w:r w:rsidR="004E4FE0" w:rsidRPr="009B7F77">
        <w:rPr>
          <w:rFonts w:ascii="Times New Roman" w:hAnsi="Times New Roman" w:cs="Times New Roman"/>
          <w:sz w:val="24"/>
          <w:szCs w:val="24"/>
        </w:rPr>
        <w:t xml:space="preserve"> dalam bentuk </w:t>
      </w:r>
      <w:r w:rsidR="004E4FE0" w:rsidRPr="009B7F77">
        <w:rPr>
          <w:rFonts w:ascii="Times New Roman" w:hAnsi="Times New Roman" w:cs="Times New Roman"/>
          <w:i/>
          <w:sz w:val="24"/>
          <w:szCs w:val="24"/>
        </w:rPr>
        <w:t>Branch</w:t>
      </w:r>
      <w:r w:rsidR="004E4FE0" w:rsidRPr="009B7F77">
        <w:rPr>
          <w:rFonts w:ascii="Times New Roman" w:hAnsi="Times New Roman" w:cs="Times New Roman"/>
          <w:sz w:val="24"/>
          <w:szCs w:val="24"/>
        </w:rPr>
        <w:t xml:space="preserve"> maupun </w:t>
      </w:r>
      <w:r w:rsidR="004E4FE0" w:rsidRPr="009B7F77">
        <w:rPr>
          <w:rFonts w:ascii="Times New Roman" w:hAnsi="Times New Roman" w:cs="Times New Roman"/>
          <w:i/>
          <w:sz w:val="24"/>
          <w:szCs w:val="24"/>
        </w:rPr>
        <w:t>Subsidiary</w:t>
      </w:r>
      <w:r w:rsidR="004E4FE0" w:rsidRPr="009B7F77">
        <w:rPr>
          <w:rFonts w:ascii="Times New Roman" w:hAnsi="Times New Roman" w:cs="Times New Roman"/>
          <w:sz w:val="24"/>
          <w:szCs w:val="24"/>
        </w:rPr>
        <w:t>.</w:t>
      </w:r>
      <w:r w:rsidR="004A612D" w:rsidRPr="009B7F77">
        <w:rPr>
          <w:rFonts w:ascii="Times New Roman" w:hAnsi="Times New Roman" w:cs="Times New Roman"/>
          <w:sz w:val="24"/>
          <w:szCs w:val="24"/>
        </w:rPr>
        <w:t xml:space="preserve"> Juga PPh Pasal 21</w:t>
      </w:r>
      <w:r w:rsidR="00CB6007" w:rsidRPr="009B7F77">
        <w:rPr>
          <w:rFonts w:ascii="Times New Roman" w:hAnsi="Times New Roman" w:cs="Times New Roman"/>
          <w:sz w:val="24"/>
          <w:szCs w:val="24"/>
        </w:rPr>
        <w:t xml:space="preserve"> (</w:t>
      </w:r>
      <w:r w:rsidR="00CB6007" w:rsidRPr="009B7F77">
        <w:rPr>
          <w:rFonts w:ascii="Times New Roman" w:hAnsi="Times New Roman" w:cs="Times New Roman"/>
          <w:i/>
          <w:sz w:val="24"/>
          <w:szCs w:val="24"/>
        </w:rPr>
        <w:t>employment income</w:t>
      </w:r>
      <w:r w:rsidR="00CB6007" w:rsidRPr="009B7F77">
        <w:rPr>
          <w:rFonts w:ascii="Times New Roman" w:hAnsi="Times New Roman" w:cs="Times New Roman"/>
          <w:sz w:val="24"/>
          <w:szCs w:val="24"/>
        </w:rPr>
        <w:t>)</w:t>
      </w:r>
      <w:r w:rsidR="004A612D" w:rsidRPr="009B7F77">
        <w:rPr>
          <w:rFonts w:ascii="Times New Roman" w:hAnsi="Times New Roman" w:cs="Times New Roman"/>
          <w:sz w:val="24"/>
          <w:szCs w:val="24"/>
        </w:rPr>
        <w:t xml:space="preserve"> akan meningkat karena arus </w:t>
      </w:r>
      <w:r w:rsidR="004A612D" w:rsidRPr="009B7F77">
        <w:rPr>
          <w:rFonts w:ascii="Times New Roman" w:hAnsi="Times New Roman" w:cs="Times New Roman"/>
          <w:i/>
          <w:sz w:val="24"/>
          <w:szCs w:val="24"/>
        </w:rPr>
        <w:t>Independent Personal Service</w:t>
      </w:r>
      <w:r w:rsidR="003073FF" w:rsidRPr="009B7F77">
        <w:rPr>
          <w:rFonts w:ascii="Times New Roman" w:hAnsi="Times New Roman" w:cs="Times New Roman"/>
          <w:i/>
          <w:sz w:val="24"/>
          <w:szCs w:val="24"/>
        </w:rPr>
        <w:t>s</w:t>
      </w:r>
      <w:r w:rsidR="004A612D" w:rsidRPr="009B7F77">
        <w:rPr>
          <w:rFonts w:ascii="Times New Roman" w:hAnsi="Times New Roman" w:cs="Times New Roman"/>
          <w:sz w:val="24"/>
          <w:szCs w:val="24"/>
        </w:rPr>
        <w:t>. Selain itu, jika produk</w:t>
      </w:r>
      <w:r w:rsidR="003073FF" w:rsidRPr="009B7F77">
        <w:rPr>
          <w:rFonts w:ascii="Times New Roman" w:hAnsi="Times New Roman" w:cs="Times New Roman"/>
          <w:sz w:val="24"/>
          <w:szCs w:val="24"/>
        </w:rPr>
        <w:t xml:space="preserve">-produk yang akan dihasilkan oleh para investor </w:t>
      </w:r>
      <w:r w:rsidR="003073FF" w:rsidRPr="009B7F77">
        <w:rPr>
          <w:rFonts w:ascii="Times New Roman" w:hAnsi="Times New Roman" w:cs="Times New Roman"/>
          <w:sz w:val="24"/>
          <w:szCs w:val="24"/>
        </w:rPr>
        <w:lastRenderedPageBreak/>
        <w:t xml:space="preserve">tersebut </w:t>
      </w:r>
      <w:r w:rsidR="004A612D" w:rsidRPr="009B7F77">
        <w:rPr>
          <w:rFonts w:ascii="Times New Roman" w:hAnsi="Times New Roman" w:cs="Times New Roman"/>
          <w:sz w:val="24"/>
          <w:szCs w:val="24"/>
        </w:rPr>
        <w:t xml:space="preserve"> untuk tujuan ekspor</w:t>
      </w:r>
      <w:r w:rsidR="003073FF" w:rsidRPr="009B7F77">
        <w:rPr>
          <w:rFonts w:ascii="Times New Roman" w:hAnsi="Times New Roman" w:cs="Times New Roman"/>
          <w:sz w:val="24"/>
          <w:szCs w:val="24"/>
        </w:rPr>
        <w:t xml:space="preserve">, maka </w:t>
      </w:r>
      <w:r w:rsidR="004A612D" w:rsidRPr="009B7F77">
        <w:rPr>
          <w:rFonts w:ascii="Times New Roman" w:hAnsi="Times New Roman" w:cs="Times New Roman"/>
          <w:sz w:val="24"/>
          <w:szCs w:val="24"/>
        </w:rPr>
        <w:t xml:space="preserve"> tentu</w:t>
      </w:r>
      <w:r w:rsidR="003073FF" w:rsidRPr="009B7F77">
        <w:rPr>
          <w:rFonts w:ascii="Times New Roman" w:hAnsi="Times New Roman" w:cs="Times New Roman"/>
          <w:sz w:val="24"/>
          <w:szCs w:val="24"/>
        </w:rPr>
        <w:t xml:space="preserve"> hal ini</w:t>
      </w:r>
      <w:r w:rsidR="004A612D" w:rsidRPr="009B7F77">
        <w:rPr>
          <w:rFonts w:ascii="Times New Roman" w:hAnsi="Times New Roman" w:cs="Times New Roman"/>
          <w:sz w:val="24"/>
          <w:szCs w:val="24"/>
        </w:rPr>
        <w:t xml:space="preserve"> akan menambah perolehan devisa.</w:t>
      </w:r>
    </w:p>
    <w:p w:rsidR="00561C1B" w:rsidRPr="009B7F77" w:rsidRDefault="004E4FE0" w:rsidP="008D1837">
      <w:pPr>
        <w:tabs>
          <w:tab w:val="left" w:pos="7110"/>
          <w:tab w:val="left" w:pos="7470"/>
        </w:tabs>
        <w:spacing w:after="0" w:line="240" w:lineRule="auto"/>
        <w:ind w:left="360" w:firstLine="540"/>
        <w:jc w:val="both"/>
        <w:rPr>
          <w:rFonts w:ascii="Times New Roman" w:hAnsi="Times New Roman" w:cs="Times New Roman"/>
          <w:sz w:val="24"/>
          <w:szCs w:val="24"/>
        </w:rPr>
      </w:pPr>
      <w:r w:rsidRPr="009B7F77">
        <w:rPr>
          <w:rFonts w:ascii="Times New Roman" w:hAnsi="Times New Roman" w:cs="Times New Roman"/>
          <w:sz w:val="24"/>
          <w:szCs w:val="24"/>
        </w:rPr>
        <w:t xml:space="preserve"> </w:t>
      </w:r>
      <w:r w:rsidR="00D326EE" w:rsidRPr="009B7F77">
        <w:rPr>
          <w:rFonts w:ascii="Times New Roman" w:hAnsi="Times New Roman" w:cs="Times New Roman"/>
          <w:sz w:val="24"/>
          <w:szCs w:val="24"/>
        </w:rPr>
        <w:t xml:space="preserve">Sisi </w:t>
      </w:r>
      <w:r w:rsidR="004A612D" w:rsidRPr="009B7F77">
        <w:rPr>
          <w:rFonts w:ascii="Times New Roman" w:hAnsi="Times New Roman" w:cs="Times New Roman"/>
          <w:sz w:val="24"/>
          <w:szCs w:val="24"/>
        </w:rPr>
        <w:t xml:space="preserve">negatif, </w:t>
      </w:r>
      <w:r w:rsidR="00CB6007" w:rsidRPr="009B7F77">
        <w:rPr>
          <w:rFonts w:ascii="Times New Roman" w:hAnsi="Times New Roman" w:cs="Times New Roman"/>
          <w:sz w:val="24"/>
          <w:szCs w:val="24"/>
        </w:rPr>
        <w:t>antara lain</w:t>
      </w:r>
      <w:r w:rsidR="00584F6F" w:rsidRPr="009B7F77">
        <w:rPr>
          <w:rFonts w:ascii="Times New Roman" w:hAnsi="Times New Roman" w:cs="Times New Roman"/>
          <w:sz w:val="24"/>
          <w:szCs w:val="24"/>
        </w:rPr>
        <w:t xml:space="preserve"> adalah produk</w:t>
      </w:r>
      <w:r w:rsidR="0029644E" w:rsidRPr="009B7F77">
        <w:rPr>
          <w:rFonts w:ascii="Times New Roman" w:hAnsi="Times New Roman" w:cs="Times New Roman"/>
          <w:sz w:val="24"/>
          <w:szCs w:val="24"/>
        </w:rPr>
        <w:t xml:space="preserve">-produk oleh pengusaha nasional </w:t>
      </w:r>
      <w:r w:rsidR="00584F6F" w:rsidRPr="009B7F77">
        <w:rPr>
          <w:rFonts w:ascii="Times New Roman" w:hAnsi="Times New Roman" w:cs="Times New Roman"/>
          <w:sz w:val="24"/>
          <w:szCs w:val="24"/>
        </w:rPr>
        <w:t xml:space="preserve"> In</w:t>
      </w:r>
      <w:r w:rsidR="0029644E" w:rsidRPr="009B7F77">
        <w:rPr>
          <w:rFonts w:ascii="Times New Roman" w:hAnsi="Times New Roman" w:cs="Times New Roman"/>
          <w:sz w:val="24"/>
          <w:szCs w:val="24"/>
        </w:rPr>
        <w:t>donesia yang kalah mutu dan harga, akan terdepak</w:t>
      </w:r>
      <w:r w:rsidR="00D326EE" w:rsidRPr="009B7F77">
        <w:rPr>
          <w:rFonts w:ascii="Times New Roman" w:hAnsi="Times New Roman" w:cs="Times New Roman"/>
          <w:sz w:val="24"/>
          <w:szCs w:val="24"/>
        </w:rPr>
        <w:t xml:space="preserve"> dari peredaran dan dunia kompetisi</w:t>
      </w:r>
      <w:r w:rsidR="00584F6F" w:rsidRPr="009B7F77">
        <w:rPr>
          <w:rFonts w:ascii="Times New Roman" w:hAnsi="Times New Roman" w:cs="Times New Roman"/>
          <w:sz w:val="24"/>
          <w:szCs w:val="24"/>
        </w:rPr>
        <w:t xml:space="preserve">.  </w:t>
      </w:r>
      <w:r w:rsidR="004A612D" w:rsidRPr="009B7F77">
        <w:rPr>
          <w:rFonts w:ascii="Times New Roman" w:hAnsi="Times New Roman" w:cs="Times New Roman"/>
          <w:sz w:val="24"/>
          <w:szCs w:val="24"/>
        </w:rPr>
        <w:t>Ten</w:t>
      </w:r>
      <w:r w:rsidR="00BA313A">
        <w:rPr>
          <w:rFonts w:ascii="Times New Roman" w:hAnsi="Times New Roman" w:cs="Times New Roman"/>
          <w:sz w:val="24"/>
          <w:szCs w:val="24"/>
        </w:rPr>
        <w:t>a</w:t>
      </w:r>
      <w:r w:rsidR="004A612D" w:rsidRPr="009B7F77">
        <w:rPr>
          <w:rFonts w:ascii="Times New Roman" w:hAnsi="Times New Roman" w:cs="Times New Roman"/>
          <w:sz w:val="24"/>
          <w:szCs w:val="24"/>
        </w:rPr>
        <w:t xml:space="preserve">ga kerja Indonesia yang tidak terlatih dan professional juga akan terdepak. </w:t>
      </w:r>
      <w:r w:rsidR="005F0A3A" w:rsidRPr="009B7F77">
        <w:rPr>
          <w:rFonts w:ascii="Times New Roman" w:hAnsi="Times New Roman" w:cs="Times New Roman"/>
          <w:sz w:val="24"/>
          <w:szCs w:val="24"/>
        </w:rPr>
        <w:t>Di</w:t>
      </w:r>
      <w:r w:rsidR="003073FF" w:rsidRPr="009B7F77">
        <w:rPr>
          <w:rFonts w:ascii="Times New Roman" w:hAnsi="Times New Roman" w:cs="Times New Roman"/>
          <w:sz w:val="24"/>
          <w:szCs w:val="24"/>
        </w:rPr>
        <w:t>k</w:t>
      </w:r>
      <w:r w:rsidR="005F0A3A" w:rsidRPr="009B7F77">
        <w:rPr>
          <w:rFonts w:ascii="Times New Roman" w:hAnsi="Times New Roman" w:cs="Times New Roman"/>
          <w:sz w:val="24"/>
          <w:szCs w:val="24"/>
        </w:rPr>
        <w:t>hawatirkan tenaga kerja In</w:t>
      </w:r>
      <w:r w:rsidR="008035B5" w:rsidRPr="009B7F77">
        <w:rPr>
          <w:rFonts w:ascii="Times New Roman" w:hAnsi="Times New Roman" w:cs="Times New Roman"/>
          <w:sz w:val="24"/>
          <w:szCs w:val="24"/>
        </w:rPr>
        <w:t>donesia hanya akan m</w:t>
      </w:r>
      <w:r w:rsidR="004A612D" w:rsidRPr="009B7F77">
        <w:rPr>
          <w:rFonts w:ascii="Times New Roman" w:hAnsi="Times New Roman" w:cs="Times New Roman"/>
          <w:sz w:val="24"/>
          <w:szCs w:val="24"/>
        </w:rPr>
        <w:t>en</w:t>
      </w:r>
      <w:r w:rsidR="008035B5" w:rsidRPr="009B7F77">
        <w:rPr>
          <w:rFonts w:ascii="Times New Roman" w:hAnsi="Times New Roman" w:cs="Times New Roman"/>
          <w:sz w:val="24"/>
          <w:szCs w:val="24"/>
        </w:rPr>
        <w:t xml:space="preserve">jadi </w:t>
      </w:r>
      <w:r w:rsidR="008035B5" w:rsidRPr="009B7F77">
        <w:rPr>
          <w:rFonts w:ascii="Times New Roman" w:hAnsi="Times New Roman" w:cs="Times New Roman"/>
          <w:i/>
          <w:sz w:val="24"/>
          <w:szCs w:val="24"/>
        </w:rPr>
        <w:t>koeli</w:t>
      </w:r>
      <w:r w:rsidR="003073FF" w:rsidRPr="009B7F77">
        <w:rPr>
          <w:rFonts w:ascii="Times New Roman" w:hAnsi="Times New Roman" w:cs="Times New Roman"/>
          <w:i/>
          <w:sz w:val="24"/>
          <w:szCs w:val="24"/>
        </w:rPr>
        <w:t>e</w:t>
      </w:r>
      <w:r w:rsidR="005F0A3A" w:rsidRPr="009B7F77">
        <w:rPr>
          <w:rFonts w:ascii="Times New Roman" w:hAnsi="Times New Roman" w:cs="Times New Roman"/>
          <w:sz w:val="24"/>
          <w:szCs w:val="24"/>
        </w:rPr>
        <w:t xml:space="preserve"> di negaranya sendiri.  </w:t>
      </w:r>
      <w:r w:rsidR="008035B5" w:rsidRPr="009B7F77">
        <w:rPr>
          <w:rFonts w:ascii="Times New Roman" w:hAnsi="Times New Roman" w:cs="Times New Roman"/>
          <w:sz w:val="24"/>
          <w:szCs w:val="24"/>
        </w:rPr>
        <w:t>Ke</w:t>
      </w:r>
      <w:r w:rsidR="00F86D16" w:rsidRPr="009B7F77">
        <w:rPr>
          <w:rFonts w:ascii="Times New Roman" w:hAnsi="Times New Roman" w:cs="Times New Roman"/>
          <w:sz w:val="24"/>
          <w:szCs w:val="24"/>
        </w:rPr>
        <w:t>k</w:t>
      </w:r>
      <w:r w:rsidR="008035B5" w:rsidRPr="009B7F77">
        <w:rPr>
          <w:rFonts w:ascii="Times New Roman" w:hAnsi="Times New Roman" w:cs="Times New Roman"/>
          <w:sz w:val="24"/>
          <w:szCs w:val="24"/>
        </w:rPr>
        <w:t xml:space="preserve">hawatiran Bung Karno terhadap </w:t>
      </w:r>
      <w:r w:rsidR="008035B5" w:rsidRPr="009B7F77">
        <w:rPr>
          <w:rFonts w:ascii="Times New Roman" w:hAnsi="Times New Roman" w:cs="Times New Roman"/>
          <w:i/>
          <w:sz w:val="24"/>
          <w:szCs w:val="24"/>
        </w:rPr>
        <w:t>koeli</w:t>
      </w:r>
      <w:r w:rsidR="003073FF" w:rsidRPr="009B7F77">
        <w:rPr>
          <w:rFonts w:ascii="Times New Roman" w:hAnsi="Times New Roman" w:cs="Times New Roman"/>
          <w:i/>
          <w:sz w:val="24"/>
          <w:szCs w:val="24"/>
        </w:rPr>
        <w:t>e</w:t>
      </w:r>
      <w:r w:rsidR="008035B5" w:rsidRPr="009B7F77">
        <w:rPr>
          <w:rFonts w:ascii="Times New Roman" w:hAnsi="Times New Roman" w:cs="Times New Roman"/>
          <w:sz w:val="24"/>
          <w:szCs w:val="24"/>
        </w:rPr>
        <w:t xml:space="preserve"> yang hidup </w:t>
      </w:r>
      <w:r w:rsidR="008035B5" w:rsidRPr="009B7F77">
        <w:rPr>
          <w:rFonts w:ascii="Times New Roman" w:hAnsi="Times New Roman" w:cs="Times New Roman"/>
          <w:i/>
          <w:sz w:val="24"/>
          <w:szCs w:val="24"/>
        </w:rPr>
        <w:t>sebenggol sehari</w:t>
      </w:r>
      <w:r w:rsidR="008035B5" w:rsidRPr="009B7F77">
        <w:rPr>
          <w:rFonts w:ascii="Times New Roman" w:hAnsi="Times New Roman" w:cs="Times New Roman"/>
          <w:sz w:val="24"/>
          <w:szCs w:val="24"/>
        </w:rPr>
        <w:t xml:space="preserve"> dapat terwujud. </w:t>
      </w:r>
    </w:p>
    <w:p w:rsidR="005038E8" w:rsidRPr="009B7F77" w:rsidRDefault="003363DE" w:rsidP="008D1837">
      <w:pPr>
        <w:tabs>
          <w:tab w:val="left" w:pos="7110"/>
          <w:tab w:val="left" w:pos="7470"/>
        </w:tabs>
        <w:spacing w:after="0" w:line="240" w:lineRule="auto"/>
        <w:ind w:left="360" w:firstLine="540"/>
        <w:jc w:val="both"/>
        <w:rPr>
          <w:rFonts w:ascii="Times New Roman" w:hAnsi="Times New Roman" w:cs="Times New Roman"/>
          <w:sz w:val="24"/>
          <w:szCs w:val="24"/>
        </w:rPr>
      </w:pPr>
      <w:r w:rsidRPr="009B7F77">
        <w:rPr>
          <w:rFonts w:ascii="Times New Roman" w:hAnsi="Times New Roman" w:cs="Times New Roman"/>
          <w:sz w:val="24"/>
          <w:szCs w:val="24"/>
        </w:rPr>
        <w:t>Terdapat sejumlah data</w:t>
      </w:r>
      <w:r w:rsidR="0080683D" w:rsidRPr="009B7F77">
        <w:rPr>
          <w:rFonts w:ascii="Times New Roman" w:hAnsi="Times New Roman" w:cs="Times New Roman"/>
          <w:sz w:val="24"/>
          <w:szCs w:val="24"/>
        </w:rPr>
        <w:t xml:space="preserve"> dari Bank Dunia dan Bank Indonesia</w:t>
      </w:r>
      <w:r w:rsidRPr="009B7F77">
        <w:rPr>
          <w:rFonts w:ascii="Times New Roman" w:hAnsi="Times New Roman" w:cs="Times New Roman"/>
          <w:sz w:val="24"/>
          <w:szCs w:val="24"/>
        </w:rPr>
        <w:t xml:space="preserve"> yang menunjukkan kondisi perdaga</w:t>
      </w:r>
      <w:r w:rsidR="0080683D" w:rsidRPr="009B7F77">
        <w:rPr>
          <w:rFonts w:ascii="Times New Roman" w:hAnsi="Times New Roman" w:cs="Times New Roman"/>
          <w:sz w:val="24"/>
          <w:szCs w:val="24"/>
        </w:rPr>
        <w:t>n</w:t>
      </w:r>
      <w:r w:rsidRPr="009B7F77">
        <w:rPr>
          <w:rFonts w:ascii="Times New Roman" w:hAnsi="Times New Roman" w:cs="Times New Roman"/>
          <w:sz w:val="24"/>
          <w:szCs w:val="24"/>
        </w:rPr>
        <w:t>gan Indonesia yang kurang cerah. S</w:t>
      </w:r>
      <w:r w:rsidR="00A8558C" w:rsidRPr="009B7F77">
        <w:rPr>
          <w:rFonts w:ascii="Times New Roman" w:hAnsi="Times New Roman" w:cs="Times New Roman"/>
          <w:sz w:val="24"/>
          <w:szCs w:val="24"/>
        </w:rPr>
        <w:t xml:space="preserve">umber </w:t>
      </w:r>
      <w:r w:rsidR="006006A1" w:rsidRPr="009B7F77">
        <w:rPr>
          <w:rFonts w:ascii="Times New Roman" w:hAnsi="Times New Roman" w:cs="Times New Roman"/>
          <w:sz w:val="24"/>
          <w:szCs w:val="24"/>
        </w:rPr>
        <w:t xml:space="preserve"> dari internet </w:t>
      </w:r>
      <w:r w:rsidR="00A8558C" w:rsidRPr="009B7F77">
        <w:rPr>
          <w:rFonts w:ascii="Times New Roman" w:hAnsi="Times New Roman" w:cs="Times New Roman"/>
          <w:sz w:val="24"/>
          <w:szCs w:val="24"/>
        </w:rPr>
        <w:t xml:space="preserve">yang </w:t>
      </w:r>
      <w:r w:rsidR="00A8558C" w:rsidRPr="009B7F77">
        <w:rPr>
          <w:rFonts w:ascii="Times New Roman" w:hAnsi="Times New Roman" w:cs="Times New Roman"/>
          <w:i/>
          <w:sz w:val="24"/>
          <w:szCs w:val="24"/>
        </w:rPr>
        <w:t>opened source</w:t>
      </w:r>
      <w:r w:rsidRPr="009B7F77">
        <w:rPr>
          <w:rFonts w:ascii="Times New Roman" w:hAnsi="Times New Roman" w:cs="Times New Roman"/>
          <w:sz w:val="24"/>
          <w:szCs w:val="24"/>
        </w:rPr>
        <w:t xml:space="preserve"> menunjukkan kondisi sebagai berikut:</w:t>
      </w:r>
    </w:p>
    <w:p w:rsidR="00A8558C" w:rsidRPr="009B7F77" w:rsidRDefault="008D1837" w:rsidP="008D1837">
      <w:pPr>
        <w:spacing w:after="0"/>
        <w:ind w:left="360" w:firstLine="540"/>
        <w:jc w:val="both"/>
        <w:rPr>
          <w:rFonts w:ascii="Times New Roman" w:hAnsi="Times New Roman" w:cs="Times New Roman"/>
          <w:sz w:val="24"/>
          <w:szCs w:val="24"/>
        </w:rPr>
      </w:pPr>
      <w:r w:rsidRPr="009B7F77">
        <w:rPr>
          <w:rFonts w:ascii="Times New Roman" w:hAnsi="Times New Roman" w:cs="Times New Roman"/>
          <w:sz w:val="24"/>
          <w:szCs w:val="24"/>
        </w:rPr>
        <w:t xml:space="preserve"> </w:t>
      </w:r>
      <w:r w:rsidR="00A8558C" w:rsidRPr="009B7F77">
        <w:rPr>
          <w:rFonts w:ascii="Times New Roman" w:hAnsi="Times New Roman" w:cs="Times New Roman"/>
          <w:sz w:val="24"/>
          <w:szCs w:val="24"/>
        </w:rPr>
        <w:t xml:space="preserve">Liberalisasi perdagangan dan investasi ternyata berdampak buruk terhadap ekonomi nasional. Dalam laporan Bank Dunia Maret 2013 yang berjudul "EKONOMI INDONESIA TERTEKAN" menyebutkan beberapa faktor penyebab rupiah ambruk ; (1) Kinerja ekspor </w:t>
      </w:r>
      <w:r w:rsidR="005E7E70" w:rsidRPr="009B7F77">
        <w:rPr>
          <w:rFonts w:ascii="Times New Roman" w:hAnsi="Times New Roman" w:cs="Times New Roman"/>
          <w:sz w:val="24"/>
          <w:szCs w:val="24"/>
        </w:rPr>
        <w:t>melemah turun 6 % secara nominal</w:t>
      </w:r>
      <w:r w:rsidR="00A8558C" w:rsidRPr="009B7F77">
        <w:rPr>
          <w:rFonts w:ascii="Times New Roman" w:hAnsi="Times New Roman" w:cs="Times New Roman"/>
          <w:sz w:val="24"/>
          <w:szCs w:val="24"/>
        </w:rPr>
        <w:t xml:space="preserve"> dolar AS pada tahun 2012 karena turunnya harga komoditas. (2) Defisit neraca berjalan mencapai 24,2 miliar dolar AS (2,7 % dari PDB tahunan) yang merupakan defisit penuh pertama yang terjadi dalam 14 tahun tera</w:t>
      </w:r>
      <w:r w:rsidR="00BA313A">
        <w:rPr>
          <w:rFonts w:ascii="Times New Roman" w:hAnsi="Times New Roman" w:cs="Times New Roman"/>
          <w:sz w:val="24"/>
          <w:szCs w:val="24"/>
        </w:rPr>
        <w:t>k</w:t>
      </w:r>
      <w:r w:rsidR="00A8558C" w:rsidRPr="009B7F77">
        <w:rPr>
          <w:rFonts w:ascii="Times New Roman" w:hAnsi="Times New Roman" w:cs="Times New Roman"/>
          <w:sz w:val="24"/>
          <w:szCs w:val="24"/>
        </w:rPr>
        <w:t>hir. (3) Rasio utang luar negeri jangka pendek terhadap cadangan devisa yang terus meningkat dari 40% menjadi 50 % selama satu tahun tera</w:t>
      </w:r>
      <w:r w:rsidR="00BA313A">
        <w:rPr>
          <w:rFonts w:ascii="Times New Roman" w:hAnsi="Times New Roman" w:cs="Times New Roman"/>
          <w:sz w:val="24"/>
          <w:szCs w:val="24"/>
        </w:rPr>
        <w:t>k</w:t>
      </w:r>
      <w:r w:rsidR="00A8558C" w:rsidRPr="009B7F77">
        <w:rPr>
          <w:rFonts w:ascii="Times New Roman" w:hAnsi="Times New Roman" w:cs="Times New Roman"/>
          <w:sz w:val="24"/>
          <w:szCs w:val="24"/>
        </w:rPr>
        <w:t>hir seiring meningkatnya pertumbuhan pinjaman luar negeri melebihi cadangan devisa. Utang luar negeri yang semakin besar digunakan oleh pemerintah dalam membiayai impor pangan dan kebutuhan dasar lainnya.</w:t>
      </w:r>
    </w:p>
    <w:p w:rsidR="00A8558C" w:rsidRPr="009B7F77" w:rsidRDefault="00A8558C" w:rsidP="008D1837">
      <w:pPr>
        <w:spacing w:after="0"/>
        <w:ind w:left="360" w:firstLine="540"/>
        <w:jc w:val="both"/>
        <w:rPr>
          <w:rFonts w:ascii="Times New Roman" w:hAnsi="Times New Roman" w:cs="Times New Roman"/>
          <w:sz w:val="24"/>
          <w:szCs w:val="24"/>
        </w:rPr>
      </w:pPr>
      <w:r w:rsidRPr="009B7F77">
        <w:rPr>
          <w:rFonts w:ascii="Times New Roman" w:hAnsi="Times New Roman" w:cs="Times New Roman"/>
          <w:sz w:val="24"/>
          <w:szCs w:val="24"/>
        </w:rPr>
        <w:t xml:space="preserve">Peningkatan hutang luar negeri telah mengakibatkan kebutuhan pembiayaan luar negeri meningkat tajam sejak 2011. Total pembayaran pengembalian utang tercatat sebesar 43 miliar </w:t>
      </w:r>
      <w:r w:rsidRPr="009B7F77">
        <w:rPr>
          <w:rFonts w:ascii="Times New Roman" w:hAnsi="Times New Roman" w:cs="Times New Roman"/>
          <w:sz w:val="24"/>
          <w:szCs w:val="24"/>
        </w:rPr>
        <w:lastRenderedPageBreak/>
        <w:t>dolar AS pada kwartal 4 tahun 2012, atau meningkat 15 miliar dolar AS dibandingkan kwartal ke 1 tahun 2011. Meski demikian parahnya keadaan ekonomi indonesia, Bank dunia sedikit memberikan solusi. Dijelaskan bahwa "Kecepatan dari pertumbuhan pinjaman mata uang asing (yang berkontribusi sebesar 15% dari total pinjaman perbankkan dan juga merupakan sumber penggerak kerentanan nilai tukar selain hutang luar negeri), terus mengalami penurunan ke tingkat 20 pers</w:t>
      </w:r>
      <w:r w:rsidR="00B33198" w:rsidRPr="009B7F77">
        <w:rPr>
          <w:rFonts w:ascii="Times New Roman" w:hAnsi="Times New Roman" w:cs="Times New Roman"/>
          <w:sz w:val="24"/>
          <w:szCs w:val="24"/>
        </w:rPr>
        <w:t>en pada J</w:t>
      </w:r>
      <w:r w:rsidRPr="009B7F77">
        <w:rPr>
          <w:rFonts w:ascii="Times New Roman" w:hAnsi="Times New Roman" w:cs="Times New Roman"/>
          <w:sz w:val="24"/>
          <w:szCs w:val="24"/>
        </w:rPr>
        <w:t>anuari tahun ini, dari posisi hampir 33,1 persen pada Mei 2012.</w:t>
      </w:r>
    </w:p>
    <w:p w:rsidR="005038E8" w:rsidRPr="009B7F77" w:rsidRDefault="00A8558C" w:rsidP="008D1837">
      <w:pPr>
        <w:spacing w:after="0"/>
        <w:ind w:left="360" w:firstLine="540"/>
        <w:jc w:val="both"/>
        <w:rPr>
          <w:rFonts w:ascii="Times New Roman" w:hAnsi="Times New Roman" w:cs="Times New Roman"/>
          <w:sz w:val="24"/>
          <w:szCs w:val="24"/>
        </w:rPr>
      </w:pPr>
      <w:r w:rsidRPr="009B7F77">
        <w:rPr>
          <w:rFonts w:ascii="Times New Roman" w:hAnsi="Times New Roman" w:cs="Times New Roman"/>
          <w:sz w:val="24"/>
          <w:szCs w:val="24"/>
        </w:rPr>
        <w:t>Menurut data Bank Indonesia (BI</w:t>
      </w:r>
      <w:r w:rsidR="00AB606C" w:rsidRPr="009B7F77">
        <w:rPr>
          <w:rFonts w:ascii="Times New Roman" w:hAnsi="Times New Roman" w:cs="Times New Roman"/>
          <w:sz w:val="24"/>
          <w:szCs w:val="24"/>
        </w:rPr>
        <w:t>) hingga bulan A</w:t>
      </w:r>
      <w:r w:rsidRPr="009B7F77">
        <w:rPr>
          <w:rFonts w:ascii="Times New Roman" w:hAnsi="Times New Roman" w:cs="Times New Roman"/>
          <w:sz w:val="24"/>
          <w:szCs w:val="24"/>
        </w:rPr>
        <w:t>gustus tahun 2013</w:t>
      </w:r>
      <w:r w:rsidR="0080683D" w:rsidRPr="009B7F77">
        <w:rPr>
          <w:rFonts w:ascii="Times New Roman" w:hAnsi="Times New Roman" w:cs="Times New Roman"/>
          <w:sz w:val="24"/>
          <w:szCs w:val="24"/>
        </w:rPr>
        <w:t xml:space="preserve"> Indonesia terus mengalami defis</w:t>
      </w:r>
      <w:r w:rsidRPr="009B7F77">
        <w:rPr>
          <w:rFonts w:ascii="Times New Roman" w:hAnsi="Times New Roman" w:cs="Times New Roman"/>
          <w:sz w:val="24"/>
          <w:szCs w:val="24"/>
        </w:rPr>
        <w:t>it perdagangan, khususnya dengan berbagai negara yang menjadi mitra dagang utama. Didalam internal ASEAN Indonesia mengal</w:t>
      </w:r>
      <w:r w:rsidR="00126F23">
        <w:rPr>
          <w:rFonts w:ascii="Times New Roman" w:hAnsi="Times New Roman" w:cs="Times New Roman"/>
          <w:sz w:val="24"/>
          <w:szCs w:val="24"/>
        </w:rPr>
        <w:t>ami defis</w:t>
      </w:r>
      <w:r w:rsidRPr="009B7F77">
        <w:rPr>
          <w:rFonts w:ascii="Times New Roman" w:hAnsi="Times New Roman" w:cs="Times New Roman"/>
          <w:sz w:val="24"/>
          <w:szCs w:val="24"/>
        </w:rPr>
        <w:t>it perdagangan yang besar dengan Singapura y</w:t>
      </w:r>
      <w:r w:rsidR="00B33198" w:rsidRPr="009B7F77">
        <w:rPr>
          <w:rFonts w:ascii="Times New Roman" w:hAnsi="Times New Roman" w:cs="Times New Roman"/>
          <w:sz w:val="24"/>
          <w:szCs w:val="24"/>
        </w:rPr>
        <w:t>ang nilainya mencapai US$ - 8.064.810 ribu,  dengan J</w:t>
      </w:r>
      <w:r w:rsidRPr="009B7F77">
        <w:rPr>
          <w:rFonts w:ascii="Times New Roman" w:hAnsi="Times New Roman" w:cs="Times New Roman"/>
          <w:sz w:val="24"/>
          <w:szCs w:val="24"/>
        </w:rPr>
        <w:t xml:space="preserve">epang mengalami surplus US$ 5.421.429 dengan Korea US$ – 970.587 ribu, dengan China US$ – 5.292.856 ribu.  Secara keseluruhan Indonesia sejak Januari </w:t>
      </w:r>
      <w:r w:rsidR="00126F23">
        <w:rPr>
          <w:rFonts w:ascii="Times New Roman" w:hAnsi="Times New Roman" w:cs="Times New Roman"/>
          <w:sz w:val="24"/>
          <w:szCs w:val="24"/>
        </w:rPr>
        <w:t>– Agustus mengalami defis</w:t>
      </w:r>
      <w:r w:rsidRPr="009B7F77">
        <w:rPr>
          <w:rFonts w:ascii="Times New Roman" w:hAnsi="Times New Roman" w:cs="Times New Roman"/>
          <w:sz w:val="24"/>
          <w:szCs w:val="24"/>
        </w:rPr>
        <w:t>it perdagangan dengan semua negara yang menjadi partner dagang senilai US$ - 5.870.576 ribu.</w:t>
      </w:r>
    </w:p>
    <w:p w:rsidR="00AB606C" w:rsidRPr="009B7F77" w:rsidRDefault="00AB606C" w:rsidP="008D1837">
      <w:pPr>
        <w:spacing w:after="0"/>
        <w:ind w:left="360" w:firstLine="540"/>
        <w:jc w:val="both"/>
        <w:rPr>
          <w:rFonts w:ascii="Times New Roman" w:hAnsi="Times New Roman" w:cs="Times New Roman"/>
          <w:sz w:val="24"/>
          <w:szCs w:val="24"/>
        </w:rPr>
      </w:pPr>
      <w:r w:rsidRPr="009B7F77">
        <w:rPr>
          <w:rFonts w:ascii="Times New Roman" w:hAnsi="Times New Roman" w:cs="Times New Roman"/>
          <w:sz w:val="24"/>
          <w:szCs w:val="24"/>
        </w:rPr>
        <w:t xml:space="preserve">Beban  Pemerintah untuk mengatasi hal hal tersebut di atas tentu  tidak semudah membalik tangan. Apalagi kondisi politik menjelang Pemilu  April 2014 ikut mempengaruhi keseriusan kinerja para pengambil kebijakan. Mundurnya Menteri Perdagangan RI dari Kabinet dalam rangka Capres, tidak dapat dikatakan tidak berpengaruh pada solusi kebijakan yang harus diputuskan. </w:t>
      </w:r>
    </w:p>
    <w:p w:rsidR="008D1837" w:rsidRDefault="008D1837" w:rsidP="008D1837">
      <w:pPr>
        <w:spacing w:after="0"/>
        <w:ind w:left="360" w:firstLine="540"/>
        <w:jc w:val="both"/>
        <w:rPr>
          <w:rFonts w:ascii="Times New Roman" w:hAnsi="Times New Roman" w:cs="Times New Roman"/>
          <w:sz w:val="24"/>
          <w:szCs w:val="24"/>
        </w:rPr>
      </w:pPr>
    </w:p>
    <w:p w:rsidR="004E2102" w:rsidRPr="009B7F77" w:rsidRDefault="004E2102" w:rsidP="008D1837">
      <w:pPr>
        <w:spacing w:after="0"/>
        <w:ind w:left="360" w:firstLine="540"/>
        <w:jc w:val="both"/>
        <w:rPr>
          <w:rFonts w:ascii="Times New Roman" w:hAnsi="Times New Roman" w:cs="Times New Roman"/>
          <w:sz w:val="24"/>
          <w:szCs w:val="24"/>
        </w:rPr>
      </w:pPr>
    </w:p>
    <w:p w:rsidR="00261A30" w:rsidRPr="009B7F77" w:rsidRDefault="00261A30" w:rsidP="008D1837">
      <w:pPr>
        <w:pStyle w:val="ListParagraph"/>
        <w:numPr>
          <w:ilvl w:val="0"/>
          <w:numId w:val="1"/>
        </w:numPr>
        <w:tabs>
          <w:tab w:val="left" w:pos="1440"/>
          <w:tab w:val="left" w:pos="7470"/>
        </w:tabs>
        <w:spacing w:after="0"/>
        <w:ind w:left="360" w:firstLine="540"/>
        <w:jc w:val="both"/>
        <w:rPr>
          <w:rFonts w:ascii="Times New Roman" w:hAnsi="Times New Roman" w:cs="Times New Roman"/>
          <w:sz w:val="24"/>
          <w:szCs w:val="24"/>
        </w:rPr>
      </w:pPr>
      <w:r w:rsidRPr="009B7F77">
        <w:rPr>
          <w:rFonts w:ascii="Times New Roman" w:hAnsi="Times New Roman" w:cs="Times New Roman"/>
          <w:sz w:val="24"/>
          <w:szCs w:val="24"/>
        </w:rPr>
        <w:lastRenderedPageBreak/>
        <w:t>Kerjasama Perpajakan Regional dan Internasional</w:t>
      </w:r>
      <w:r w:rsidR="008D1837" w:rsidRPr="009B7F77">
        <w:rPr>
          <w:rFonts w:ascii="Times New Roman" w:hAnsi="Times New Roman" w:cs="Times New Roman"/>
          <w:sz w:val="24"/>
          <w:szCs w:val="24"/>
        </w:rPr>
        <w:t>.</w:t>
      </w:r>
    </w:p>
    <w:p w:rsidR="008D1837" w:rsidRPr="004E2102" w:rsidRDefault="008D1837" w:rsidP="008D1837">
      <w:pPr>
        <w:pStyle w:val="ListParagraph"/>
        <w:tabs>
          <w:tab w:val="left" w:pos="1440"/>
          <w:tab w:val="left" w:pos="7470"/>
        </w:tabs>
        <w:spacing w:after="0"/>
        <w:ind w:left="900"/>
        <w:jc w:val="both"/>
        <w:rPr>
          <w:rFonts w:ascii="Times New Roman" w:hAnsi="Times New Roman" w:cs="Times New Roman"/>
          <w:sz w:val="8"/>
          <w:szCs w:val="8"/>
        </w:rPr>
      </w:pPr>
    </w:p>
    <w:p w:rsidR="00271D13" w:rsidRPr="009B7F77" w:rsidRDefault="00271D13" w:rsidP="008D1837">
      <w:pPr>
        <w:tabs>
          <w:tab w:val="left" w:pos="7110"/>
          <w:tab w:val="left" w:pos="7470"/>
        </w:tabs>
        <w:spacing w:after="0"/>
        <w:ind w:left="360" w:firstLine="540"/>
        <w:jc w:val="both"/>
        <w:rPr>
          <w:rFonts w:ascii="Times New Roman" w:hAnsi="Times New Roman" w:cs="Times New Roman"/>
          <w:sz w:val="24"/>
          <w:szCs w:val="24"/>
        </w:rPr>
      </w:pPr>
      <w:r w:rsidRPr="009B7F77">
        <w:rPr>
          <w:rFonts w:ascii="Times New Roman" w:hAnsi="Times New Roman" w:cs="Times New Roman"/>
          <w:sz w:val="24"/>
          <w:szCs w:val="24"/>
        </w:rPr>
        <w:t xml:space="preserve">Amanat dalam </w:t>
      </w:r>
      <w:r w:rsidRPr="009B7F77">
        <w:rPr>
          <w:rFonts w:ascii="Times New Roman" w:hAnsi="Times New Roman" w:cs="Times New Roman"/>
          <w:i/>
          <w:sz w:val="24"/>
          <w:szCs w:val="24"/>
        </w:rPr>
        <w:t>Blueprint</w:t>
      </w:r>
      <w:r w:rsidRPr="009B7F77">
        <w:rPr>
          <w:rFonts w:ascii="Times New Roman" w:hAnsi="Times New Roman" w:cs="Times New Roman"/>
          <w:sz w:val="24"/>
          <w:szCs w:val="24"/>
        </w:rPr>
        <w:t xml:space="preserve"> tentang perpajakan sangat sederhana, hanya terdiri dari satu kalimat yang tercantum dalam huruf B. Competi</w:t>
      </w:r>
      <w:r w:rsidR="00126F23">
        <w:rPr>
          <w:rFonts w:ascii="Times New Roman" w:hAnsi="Times New Roman" w:cs="Times New Roman"/>
          <w:sz w:val="24"/>
          <w:szCs w:val="24"/>
        </w:rPr>
        <w:t>ti</w:t>
      </w:r>
      <w:r w:rsidRPr="009B7F77">
        <w:rPr>
          <w:rFonts w:ascii="Times New Roman" w:hAnsi="Times New Roman" w:cs="Times New Roman"/>
          <w:sz w:val="24"/>
          <w:szCs w:val="24"/>
        </w:rPr>
        <w:t>ve Economic Region, sub B.5. Taxation, butir 58</w:t>
      </w:r>
      <w:r w:rsidR="00144D43" w:rsidRPr="009B7F77">
        <w:rPr>
          <w:rFonts w:ascii="Times New Roman" w:hAnsi="Times New Roman" w:cs="Times New Roman"/>
          <w:sz w:val="24"/>
          <w:szCs w:val="24"/>
        </w:rPr>
        <w:t xml:space="preserve">. Action: 1 </w:t>
      </w:r>
      <w:r w:rsidR="00144D43" w:rsidRPr="009B7F77">
        <w:rPr>
          <w:rFonts w:ascii="Times New Roman" w:hAnsi="Times New Roman" w:cs="Times New Roman"/>
          <w:i/>
          <w:sz w:val="24"/>
          <w:szCs w:val="24"/>
        </w:rPr>
        <w:t>Complete the network of bilateral agreements on avoidance of double taxation among all member Countries by 2010, to the extent possible</w:t>
      </w:r>
      <w:r w:rsidR="00144D43" w:rsidRPr="009B7F77">
        <w:rPr>
          <w:rFonts w:ascii="Times New Roman" w:hAnsi="Times New Roman" w:cs="Times New Roman"/>
          <w:sz w:val="24"/>
          <w:szCs w:val="24"/>
        </w:rPr>
        <w:t>.</w:t>
      </w:r>
      <w:r w:rsidR="00677FBA" w:rsidRPr="009B7F77">
        <w:rPr>
          <w:rFonts w:ascii="Times New Roman" w:hAnsi="Times New Roman" w:cs="Times New Roman"/>
          <w:sz w:val="24"/>
          <w:szCs w:val="24"/>
        </w:rPr>
        <w:t xml:space="preserve"> Kalimat ini mengamanatkan untuk menyempurn</w:t>
      </w:r>
      <w:r w:rsidR="00274DEA" w:rsidRPr="009B7F77">
        <w:rPr>
          <w:rFonts w:ascii="Times New Roman" w:hAnsi="Times New Roman" w:cs="Times New Roman"/>
          <w:sz w:val="24"/>
          <w:szCs w:val="24"/>
        </w:rPr>
        <w:t>a</w:t>
      </w:r>
      <w:r w:rsidR="00677FBA" w:rsidRPr="009B7F77">
        <w:rPr>
          <w:rFonts w:ascii="Times New Roman" w:hAnsi="Times New Roman" w:cs="Times New Roman"/>
          <w:sz w:val="24"/>
          <w:szCs w:val="24"/>
        </w:rPr>
        <w:t>kan jaringan perjanjian perpajakan bilateral dalam menghindarkan pajak ganda antara semua negara anggota, p</w:t>
      </w:r>
      <w:r w:rsidR="00274DEA" w:rsidRPr="009B7F77">
        <w:rPr>
          <w:rFonts w:ascii="Times New Roman" w:hAnsi="Times New Roman" w:cs="Times New Roman"/>
          <w:sz w:val="24"/>
          <w:szCs w:val="24"/>
        </w:rPr>
        <w:t>ada tahun 2010, jika memungkinkan</w:t>
      </w:r>
    </w:p>
    <w:p w:rsidR="00677FBA" w:rsidRPr="009B7F77" w:rsidRDefault="00677FBA" w:rsidP="008D1837">
      <w:pPr>
        <w:tabs>
          <w:tab w:val="left" w:pos="7110"/>
          <w:tab w:val="left" w:pos="7470"/>
        </w:tabs>
        <w:spacing w:after="0"/>
        <w:ind w:left="360" w:firstLine="540"/>
        <w:jc w:val="both"/>
        <w:rPr>
          <w:rFonts w:ascii="Times New Roman" w:hAnsi="Times New Roman" w:cs="Times New Roman"/>
          <w:sz w:val="24"/>
          <w:szCs w:val="24"/>
        </w:rPr>
      </w:pPr>
      <w:r w:rsidRPr="009B7F77">
        <w:rPr>
          <w:rFonts w:ascii="Times New Roman" w:hAnsi="Times New Roman" w:cs="Times New Roman"/>
          <w:sz w:val="24"/>
          <w:szCs w:val="24"/>
        </w:rPr>
        <w:t>Merealisasikan amanat ini tentu setiap negara ASEAN telah melakukan persiapan, khususnya antara negara negara yang belum mempunyai perjanjian. Dikhawatirkan amanat ini belum sepenuhnya dapat dilaksanakan. Bagaimana kemungkinan multilateral?</w:t>
      </w:r>
    </w:p>
    <w:p w:rsidR="00B50989" w:rsidRPr="009B7F77" w:rsidRDefault="00261A30" w:rsidP="008D1837">
      <w:pPr>
        <w:tabs>
          <w:tab w:val="left" w:pos="7110"/>
          <w:tab w:val="left" w:pos="7470"/>
        </w:tabs>
        <w:spacing w:after="0"/>
        <w:ind w:left="360" w:firstLine="540"/>
        <w:jc w:val="both"/>
        <w:rPr>
          <w:rFonts w:ascii="Times New Roman" w:hAnsi="Times New Roman" w:cs="Times New Roman"/>
          <w:sz w:val="24"/>
          <w:szCs w:val="24"/>
        </w:rPr>
      </w:pPr>
      <w:r w:rsidRPr="009B7F77">
        <w:rPr>
          <w:rFonts w:ascii="Times New Roman" w:hAnsi="Times New Roman" w:cs="Times New Roman"/>
          <w:sz w:val="24"/>
          <w:szCs w:val="24"/>
        </w:rPr>
        <w:t>Asumsi dasar utama dalam kerja sama perpajaka</w:t>
      </w:r>
      <w:r w:rsidR="00B50989" w:rsidRPr="009B7F77">
        <w:rPr>
          <w:rFonts w:ascii="Times New Roman" w:hAnsi="Times New Roman" w:cs="Times New Roman"/>
          <w:sz w:val="24"/>
          <w:szCs w:val="24"/>
        </w:rPr>
        <w:t>n</w:t>
      </w:r>
      <w:r w:rsidRPr="009B7F77">
        <w:rPr>
          <w:rFonts w:ascii="Times New Roman" w:hAnsi="Times New Roman" w:cs="Times New Roman"/>
          <w:sz w:val="24"/>
          <w:szCs w:val="24"/>
        </w:rPr>
        <w:t xml:space="preserve"> baik regional maupun internasional, adalah setiap </w:t>
      </w:r>
      <w:r w:rsidR="00B50989" w:rsidRPr="009B7F77">
        <w:rPr>
          <w:rFonts w:ascii="Times New Roman" w:hAnsi="Times New Roman" w:cs="Times New Roman"/>
          <w:sz w:val="24"/>
          <w:szCs w:val="24"/>
        </w:rPr>
        <w:t>negara penjanji (</w:t>
      </w:r>
      <w:r w:rsidR="00B50989" w:rsidRPr="009B7F77">
        <w:rPr>
          <w:rFonts w:ascii="Times New Roman" w:hAnsi="Times New Roman" w:cs="Times New Roman"/>
          <w:i/>
          <w:sz w:val="24"/>
          <w:szCs w:val="24"/>
        </w:rPr>
        <w:t>contracting state</w:t>
      </w:r>
      <w:r w:rsidR="00B50989" w:rsidRPr="009B7F77">
        <w:rPr>
          <w:rFonts w:ascii="Times New Roman" w:hAnsi="Times New Roman" w:cs="Times New Roman"/>
          <w:sz w:val="24"/>
          <w:szCs w:val="24"/>
        </w:rPr>
        <w:t>) berdaulat penuh dalam menentukan</w:t>
      </w:r>
      <w:r w:rsidR="00CB6007" w:rsidRPr="009B7F77">
        <w:rPr>
          <w:rFonts w:ascii="Times New Roman" w:hAnsi="Times New Roman" w:cs="Times New Roman"/>
          <w:sz w:val="24"/>
          <w:szCs w:val="24"/>
        </w:rPr>
        <w:t xml:space="preserve"> pajak terutama mengenai </w:t>
      </w:r>
      <w:r w:rsidR="00B50989" w:rsidRPr="009B7F77">
        <w:rPr>
          <w:rFonts w:ascii="Times New Roman" w:hAnsi="Times New Roman" w:cs="Times New Roman"/>
          <w:sz w:val="24"/>
          <w:szCs w:val="24"/>
        </w:rPr>
        <w:t xml:space="preserve"> subjek, objek dan </w:t>
      </w:r>
      <w:r w:rsidR="00F5360F" w:rsidRPr="009B7F77">
        <w:rPr>
          <w:rFonts w:ascii="Times New Roman" w:hAnsi="Times New Roman" w:cs="Times New Roman"/>
          <w:sz w:val="24"/>
          <w:szCs w:val="24"/>
        </w:rPr>
        <w:t>tarif</w:t>
      </w:r>
      <w:r w:rsidR="00B50989" w:rsidRPr="009B7F77">
        <w:rPr>
          <w:rFonts w:ascii="Times New Roman" w:hAnsi="Times New Roman" w:cs="Times New Roman"/>
          <w:sz w:val="24"/>
          <w:szCs w:val="24"/>
        </w:rPr>
        <w:t xml:space="preserve"> </w:t>
      </w:r>
      <w:r w:rsidR="00F5360F" w:rsidRPr="009B7F77">
        <w:rPr>
          <w:rFonts w:ascii="Times New Roman" w:hAnsi="Times New Roman" w:cs="Times New Roman"/>
          <w:sz w:val="24"/>
          <w:szCs w:val="24"/>
        </w:rPr>
        <w:t>pajak</w:t>
      </w:r>
      <w:r w:rsidR="00B50989" w:rsidRPr="009B7F77">
        <w:rPr>
          <w:rFonts w:ascii="Times New Roman" w:hAnsi="Times New Roman" w:cs="Times New Roman"/>
          <w:sz w:val="24"/>
          <w:szCs w:val="24"/>
        </w:rPr>
        <w:t xml:space="preserve"> </w:t>
      </w:r>
      <w:r w:rsidR="00F5360F" w:rsidRPr="009B7F77">
        <w:rPr>
          <w:rFonts w:ascii="Times New Roman" w:hAnsi="Times New Roman" w:cs="Times New Roman"/>
          <w:sz w:val="24"/>
          <w:szCs w:val="24"/>
        </w:rPr>
        <w:t>yang diatur dalam undang-undang dome</w:t>
      </w:r>
      <w:r w:rsidR="00126F23">
        <w:rPr>
          <w:rFonts w:ascii="Times New Roman" w:hAnsi="Times New Roman" w:cs="Times New Roman"/>
          <w:sz w:val="24"/>
          <w:szCs w:val="24"/>
        </w:rPr>
        <w:t>s</w:t>
      </w:r>
      <w:r w:rsidR="00F5360F" w:rsidRPr="009B7F77">
        <w:rPr>
          <w:rFonts w:ascii="Times New Roman" w:hAnsi="Times New Roman" w:cs="Times New Roman"/>
          <w:sz w:val="24"/>
          <w:szCs w:val="24"/>
        </w:rPr>
        <w:t xml:space="preserve">tik. </w:t>
      </w:r>
      <w:r w:rsidR="00B50989" w:rsidRPr="009B7F77">
        <w:rPr>
          <w:rFonts w:ascii="Times New Roman" w:hAnsi="Times New Roman" w:cs="Times New Roman"/>
          <w:sz w:val="24"/>
          <w:szCs w:val="24"/>
        </w:rPr>
        <w:t>Demi</w:t>
      </w:r>
      <w:r w:rsidR="00F5360F" w:rsidRPr="009B7F77">
        <w:rPr>
          <w:rFonts w:ascii="Times New Roman" w:hAnsi="Times New Roman" w:cs="Times New Roman"/>
          <w:sz w:val="24"/>
          <w:szCs w:val="24"/>
        </w:rPr>
        <w:t>k</w:t>
      </w:r>
      <w:r w:rsidR="00126F23">
        <w:rPr>
          <w:rFonts w:ascii="Times New Roman" w:hAnsi="Times New Roman" w:cs="Times New Roman"/>
          <w:sz w:val="24"/>
          <w:szCs w:val="24"/>
        </w:rPr>
        <w:t>i</w:t>
      </w:r>
      <w:r w:rsidR="00B50989" w:rsidRPr="009B7F77">
        <w:rPr>
          <w:rFonts w:ascii="Times New Roman" w:hAnsi="Times New Roman" w:cs="Times New Roman"/>
          <w:sz w:val="24"/>
          <w:szCs w:val="24"/>
        </w:rPr>
        <w:t xml:space="preserve">an pula dengan pembebasan dan pengecualian. </w:t>
      </w:r>
      <w:r w:rsidR="00B50989" w:rsidRPr="009B7F77">
        <w:rPr>
          <w:rFonts w:ascii="Times New Roman" w:hAnsi="Times New Roman" w:cs="Times New Roman"/>
          <w:i/>
          <w:sz w:val="24"/>
          <w:szCs w:val="24"/>
        </w:rPr>
        <w:t>Tax treaty</w:t>
      </w:r>
      <w:r w:rsidR="00B50989" w:rsidRPr="009B7F77">
        <w:rPr>
          <w:rFonts w:ascii="Times New Roman" w:hAnsi="Times New Roman" w:cs="Times New Roman"/>
          <w:sz w:val="24"/>
          <w:szCs w:val="24"/>
        </w:rPr>
        <w:t xml:space="preserve"> mengatur hak pemajakan. Jika </w:t>
      </w:r>
      <w:r w:rsidR="00B50989" w:rsidRPr="009B7F77">
        <w:rPr>
          <w:rFonts w:ascii="Times New Roman" w:hAnsi="Times New Roman" w:cs="Times New Roman"/>
          <w:i/>
          <w:sz w:val="24"/>
          <w:szCs w:val="24"/>
        </w:rPr>
        <w:t>tax treaty</w:t>
      </w:r>
      <w:r w:rsidR="00B50989" w:rsidRPr="009B7F77">
        <w:rPr>
          <w:rFonts w:ascii="Times New Roman" w:hAnsi="Times New Roman" w:cs="Times New Roman"/>
          <w:sz w:val="24"/>
          <w:szCs w:val="24"/>
        </w:rPr>
        <w:t xml:space="preserve"> sudah mempersilahkan kepada salah satu </w:t>
      </w:r>
      <w:r w:rsidR="00F5360F" w:rsidRPr="009B7F77">
        <w:rPr>
          <w:rFonts w:ascii="Times New Roman" w:hAnsi="Times New Roman" w:cs="Times New Roman"/>
          <w:i/>
          <w:sz w:val="24"/>
          <w:szCs w:val="24"/>
        </w:rPr>
        <w:t>treaty partner</w:t>
      </w:r>
      <w:r w:rsidR="00F5360F" w:rsidRPr="009B7F77">
        <w:rPr>
          <w:rFonts w:ascii="Times New Roman" w:hAnsi="Times New Roman" w:cs="Times New Roman"/>
          <w:sz w:val="24"/>
          <w:szCs w:val="24"/>
        </w:rPr>
        <w:t xml:space="preserve"> </w:t>
      </w:r>
      <w:r w:rsidR="00B50989" w:rsidRPr="009B7F77">
        <w:rPr>
          <w:rFonts w:ascii="Times New Roman" w:hAnsi="Times New Roman" w:cs="Times New Roman"/>
          <w:sz w:val="24"/>
          <w:szCs w:val="24"/>
        </w:rPr>
        <w:t xml:space="preserve"> untuk mengenaka</w:t>
      </w:r>
      <w:r w:rsidR="00F5360F" w:rsidRPr="009B7F77">
        <w:rPr>
          <w:rFonts w:ascii="Times New Roman" w:hAnsi="Times New Roman" w:cs="Times New Roman"/>
          <w:sz w:val="24"/>
          <w:szCs w:val="24"/>
        </w:rPr>
        <w:t>n/memungut pajak, maka  undang-undang</w:t>
      </w:r>
      <w:r w:rsidR="00126F23">
        <w:rPr>
          <w:rFonts w:ascii="Times New Roman" w:hAnsi="Times New Roman" w:cs="Times New Roman"/>
          <w:sz w:val="24"/>
          <w:szCs w:val="24"/>
        </w:rPr>
        <w:t xml:space="preserve"> domes</w:t>
      </w:r>
      <w:r w:rsidR="00B50989" w:rsidRPr="009B7F77">
        <w:rPr>
          <w:rFonts w:ascii="Times New Roman" w:hAnsi="Times New Roman" w:cs="Times New Roman"/>
          <w:sz w:val="24"/>
          <w:szCs w:val="24"/>
        </w:rPr>
        <w:t>tik dari negara itulah yang sep</w:t>
      </w:r>
      <w:r w:rsidRPr="009B7F77">
        <w:rPr>
          <w:rFonts w:ascii="Times New Roman" w:hAnsi="Times New Roman" w:cs="Times New Roman"/>
          <w:sz w:val="24"/>
          <w:szCs w:val="24"/>
        </w:rPr>
        <w:t>e</w:t>
      </w:r>
      <w:r w:rsidR="00B50989" w:rsidRPr="009B7F77">
        <w:rPr>
          <w:rFonts w:ascii="Times New Roman" w:hAnsi="Times New Roman" w:cs="Times New Roman"/>
          <w:sz w:val="24"/>
          <w:szCs w:val="24"/>
        </w:rPr>
        <w:t xml:space="preserve">nuhnya berlaku termasuk </w:t>
      </w:r>
      <w:r w:rsidR="00F5360F" w:rsidRPr="009B7F77">
        <w:rPr>
          <w:rFonts w:ascii="Times New Roman" w:hAnsi="Times New Roman" w:cs="Times New Roman"/>
          <w:sz w:val="24"/>
          <w:szCs w:val="24"/>
        </w:rPr>
        <w:t xml:space="preserve">tarif </w:t>
      </w:r>
      <w:r w:rsidR="00B50989" w:rsidRPr="009B7F77">
        <w:rPr>
          <w:rFonts w:ascii="Times New Roman" w:hAnsi="Times New Roman" w:cs="Times New Roman"/>
          <w:sz w:val="24"/>
          <w:szCs w:val="24"/>
        </w:rPr>
        <w:t>pajak untuk Wajib Pajak B</w:t>
      </w:r>
      <w:r w:rsidR="00F5360F" w:rsidRPr="009B7F77">
        <w:rPr>
          <w:rFonts w:ascii="Times New Roman" w:hAnsi="Times New Roman" w:cs="Times New Roman"/>
          <w:sz w:val="24"/>
          <w:szCs w:val="24"/>
        </w:rPr>
        <w:t>a</w:t>
      </w:r>
      <w:r w:rsidR="00B50989" w:rsidRPr="009B7F77">
        <w:rPr>
          <w:rFonts w:ascii="Times New Roman" w:hAnsi="Times New Roman" w:cs="Times New Roman"/>
          <w:sz w:val="24"/>
          <w:szCs w:val="24"/>
        </w:rPr>
        <w:t xml:space="preserve">dan. Tarif pajak yang mengalami </w:t>
      </w:r>
      <w:r w:rsidR="00B50989" w:rsidRPr="009B7F77">
        <w:rPr>
          <w:rFonts w:ascii="Times New Roman" w:hAnsi="Times New Roman" w:cs="Times New Roman"/>
          <w:i/>
          <w:sz w:val="24"/>
          <w:szCs w:val="24"/>
        </w:rPr>
        <w:t>reduced rate</w:t>
      </w:r>
      <w:r w:rsidR="00B50989" w:rsidRPr="009B7F77">
        <w:rPr>
          <w:rFonts w:ascii="Times New Roman" w:hAnsi="Times New Roman" w:cs="Times New Roman"/>
          <w:sz w:val="24"/>
          <w:szCs w:val="24"/>
        </w:rPr>
        <w:t xml:space="preserve"> </w:t>
      </w:r>
      <w:r w:rsidR="00F5360F" w:rsidRPr="009B7F77">
        <w:rPr>
          <w:rFonts w:ascii="Times New Roman" w:hAnsi="Times New Roman" w:cs="Times New Roman"/>
          <w:sz w:val="24"/>
          <w:szCs w:val="24"/>
        </w:rPr>
        <w:t xml:space="preserve"> </w:t>
      </w:r>
      <w:r w:rsidR="00CB6007" w:rsidRPr="009B7F77">
        <w:rPr>
          <w:rFonts w:ascii="Times New Roman" w:hAnsi="Times New Roman" w:cs="Times New Roman"/>
          <w:sz w:val="24"/>
          <w:szCs w:val="24"/>
        </w:rPr>
        <w:t xml:space="preserve">‘penurunan tarif’ misalnya dari 20% menjadi 10% saja </w:t>
      </w:r>
      <w:r w:rsidR="00F5360F" w:rsidRPr="009B7F77">
        <w:rPr>
          <w:rFonts w:ascii="Times New Roman" w:hAnsi="Times New Roman" w:cs="Times New Roman"/>
          <w:sz w:val="24"/>
          <w:szCs w:val="24"/>
        </w:rPr>
        <w:t>sesuai kesepakatan da</w:t>
      </w:r>
      <w:r w:rsidR="006006A1" w:rsidRPr="009B7F77">
        <w:rPr>
          <w:rFonts w:ascii="Times New Roman" w:hAnsi="Times New Roman" w:cs="Times New Roman"/>
          <w:sz w:val="24"/>
          <w:szCs w:val="24"/>
        </w:rPr>
        <w:t>lam</w:t>
      </w:r>
      <w:r w:rsidR="00F5360F" w:rsidRPr="009B7F77">
        <w:rPr>
          <w:rFonts w:ascii="Times New Roman" w:hAnsi="Times New Roman" w:cs="Times New Roman"/>
          <w:sz w:val="24"/>
          <w:szCs w:val="24"/>
        </w:rPr>
        <w:t xml:space="preserve"> </w:t>
      </w:r>
      <w:r w:rsidR="00F5360F" w:rsidRPr="009B7F77">
        <w:rPr>
          <w:rFonts w:ascii="Times New Roman" w:hAnsi="Times New Roman" w:cs="Times New Roman"/>
          <w:i/>
          <w:sz w:val="24"/>
          <w:szCs w:val="24"/>
        </w:rPr>
        <w:t>tax treaty</w:t>
      </w:r>
      <w:r w:rsidR="00F5360F" w:rsidRPr="009B7F77">
        <w:rPr>
          <w:rFonts w:ascii="Times New Roman" w:hAnsi="Times New Roman" w:cs="Times New Roman"/>
          <w:sz w:val="24"/>
          <w:szCs w:val="24"/>
        </w:rPr>
        <w:t xml:space="preserve"> </w:t>
      </w:r>
      <w:r w:rsidR="00CB6007" w:rsidRPr="009B7F77">
        <w:rPr>
          <w:rFonts w:ascii="Times New Roman" w:hAnsi="Times New Roman" w:cs="Times New Roman"/>
          <w:sz w:val="24"/>
          <w:szCs w:val="24"/>
        </w:rPr>
        <w:t xml:space="preserve"> baik yang merujuk ke </w:t>
      </w:r>
      <w:r w:rsidR="00CB6007" w:rsidRPr="009B7F77">
        <w:rPr>
          <w:rFonts w:ascii="Times New Roman" w:hAnsi="Times New Roman" w:cs="Times New Roman"/>
          <w:i/>
          <w:sz w:val="24"/>
          <w:szCs w:val="24"/>
        </w:rPr>
        <w:t>OECD</w:t>
      </w:r>
      <w:r w:rsidR="00CB6007" w:rsidRPr="009B7F77">
        <w:rPr>
          <w:rFonts w:ascii="Times New Roman" w:hAnsi="Times New Roman" w:cs="Times New Roman"/>
          <w:sz w:val="24"/>
          <w:szCs w:val="24"/>
        </w:rPr>
        <w:t xml:space="preserve"> Model maupun </w:t>
      </w:r>
      <w:r w:rsidR="00CB6007" w:rsidRPr="009B7F77">
        <w:rPr>
          <w:rFonts w:ascii="Times New Roman" w:hAnsi="Times New Roman" w:cs="Times New Roman"/>
          <w:i/>
          <w:sz w:val="24"/>
          <w:szCs w:val="24"/>
        </w:rPr>
        <w:t>UN</w:t>
      </w:r>
      <w:r w:rsidR="00CB6007" w:rsidRPr="009B7F77">
        <w:rPr>
          <w:rFonts w:ascii="Times New Roman" w:hAnsi="Times New Roman" w:cs="Times New Roman"/>
          <w:sz w:val="24"/>
          <w:szCs w:val="24"/>
        </w:rPr>
        <w:t xml:space="preserve"> Model, </w:t>
      </w:r>
      <w:r w:rsidR="00B50989" w:rsidRPr="009B7F77">
        <w:rPr>
          <w:rFonts w:ascii="Times New Roman" w:hAnsi="Times New Roman" w:cs="Times New Roman"/>
          <w:sz w:val="24"/>
          <w:szCs w:val="24"/>
        </w:rPr>
        <w:t xml:space="preserve">terbatas pada </w:t>
      </w:r>
      <w:r w:rsidR="00F5360F" w:rsidRPr="009B7F77">
        <w:rPr>
          <w:rFonts w:ascii="Times New Roman" w:hAnsi="Times New Roman" w:cs="Times New Roman"/>
          <w:sz w:val="24"/>
          <w:szCs w:val="24"/>
        </w:rPr>
        <w:t xml:space="preserve">tarif </w:t>
      </w:r>
      <w:r w:rsidR="00B50989" w:rsidRPr="009B7F77">
        <w:rPr>
          <w:rFonts w:ascii="Times New Roman" w:hAnsi="Times New Roman" w:cs="Times New Roman"/>
          <w:sz w:val="24"/>
          <w:szCs w:val="24"/>
        </w:rPr>
        <w:t xml:space="preserve"> pajak untuk </w:t>
      </w:r>
      <w:r w:rsidR="00B50989" w:rsidRPr="009B7F77">
        <w:rPr>
          <w:rFonts w:ascii="Times New Roman" w:hAnsi="Times New Roman" w:cs="Times New Roman"/>
          <w:i/>
          <w:sz w:val="24"/>
          <w:szCs w:val="24"/>
        </w:rPr>
        <w:t>capit</w:t>
      </w:r>
      <w:r w:rsidR="00F5360F" w:rsidRPr="009B7F77">
        <w:rPr>
          <w:rFonts w:ascii="Times New Roman" w:hAnsi="Times New Roman" w:cs="Times New Roman"/>
          <w:i/>
          <w:sz w:val="24"/>
          <w:szCs w:val="24"/>
        </w:rPr>
        <w:t>a</w:t>
      </w:r>
      <w:r w:rsidR="00B50989" w:rsidRPr="009B7F77">
        <w:rPr>
          <w:rFonts w:ascii="Times New Roman" w:hAnsi="Times New Roman" w:cs="Times New Roman"/>
          <w:i/>
          <w:sz w:val="24"/>
          <w:szCs w:val="24"/>
        </w:rPr>
        <w:t>l income</w:t>
      </w:r>
      <w:r w:rsidR="00F5360F" w:rsidRPr="009B7F77">
        <w:rPr>
          <w:rFonts w:ascii="Times New Roman" w:hAnsi="Times New Roman" w:cs="Times New Roman"/>
          <w:sz w:val="24"/>
          <w:szCs w:val="24"/>
        </w:rPr>
        <w:t xml:space="preserve"> saja: </w:t>
      </w:r>
      <w:r w:rsidR="00F5360F" w:rsidRPr="009B7F77">
        <w:rPr>
          <w:rFonts w:ascii="Times New Roman" w:hAnsi="Times New Roman" w:cs="Times New Roman"/>
          <w:i/>
          <w:sz w:val="24"/>
          <w:szCs w:val="24"/>
        </w:rPr>
        <w:t>di</w:t>
      </w:r>
      <w:r w:rsidR="00B50989" w:rsidRPr="009B7F77">
        <w:rPr>
          <w:rFonts w:ascii="Times New Roman" w:hAnsi="Times New Roman" w:cs="Times New Roman"/>
          <w:i/>
          <w:sz w:val="24"/>
          <w:szCs w:val="24"/>
        </w:rPr>
        <w:t>viden</w:t>
      </w:r>
      <w:r w:rsidR="00F5360F" w:rsidRPr="009B7F77">
        <w:rPr>
          <w:rFonts w:ascii="Times New Roman" w:hAnsi="Times New Roman" w:cs="Times New Roman"/>
          <w:i/>
          <w:sz w:val="24"/>
          <w:szCs w:val="24"/>
        </w:rPr>
        <w:t>ds</w:t>
      </w:r>
      <w:r w:rsidR="00B50989" w:rsidRPr="009B7F77">
        <w:rPr>
          <w:rFonts w:ascii="Times New Roman" w:hAnsi="Times New Roman" w:cs="Times New Roman"/>
          <w:i/>
          <w:sz w:val="24"/>
          <w:szCs w:val="24"/>
        </w:rPr>
        <w:t>, interest</w:t>
      </w:r>
      <w:r w:rsidR="00B50989" w:rsidRPr="009B7F77">
        <w:rPr>
          <w:rFonts w:ascii="Times New Roman" w:hAnsi="Times New Roman" w:cs="Times New Roman"/>
          <w:sz w:val="24"/>
          <w:szCs w:val="24"/>
        </w:rPr>
        <w:t xml:space="preserve"> </w:t>
      </w:r>
      <w:r w:rsidR="00B50989" w:rsidRPr="009B7F77">
        <w:rPr>
          <w:rFonts w:ascii="Times New Roman" w:hAnsi="Times New Roman" w:cs="Times New Roman"/>
          <w:sz w:val="24"/>
          <w:szCs w:val="24"/>
        </w:rPr>
        <w:lastRenderedPageBreak/>
        <w:t xml:space="preserve">and </w:t>
      </w:r>
      <w:r w:rsidR="00B50989" w:rsidRPr="009B7F77">
        <w:rPr>
          <w:rFonts w:ascii="Times New Roman" w:hAnsi="Times New Roman" w:cs="Times New Roman"/>
          <w:i/>
          <w:sz w:val="24"/>
          <w:szCs w:val="24"/>
        </w:rPr>
        <w:t>royalty</w:t>
      </w:r>
      <w:r w:rsidR="00AB44E5" w:rsidRPr="009B7F77">
        <w:rPr>
          <w:rFonts w:ascii="Times New Roman" w:hAnsi="Times New Roman" w:cs="Times New Roman"/>
          <w:sz w:val="24"/>
          <w:szCs w:val="24"/>
        </w:rPr>
        <w:t xml:space="preserve"> yang diatur dalam masing-masing Pasal 10, 11 dan 12 baik dalam </w:t>
      </w:r>
      <w:r w:rsidR="00AB44E5" w:rsidRPr="009B7F77">
        <w:rPr>
          <w:rFonts w:ascii="Times New Roman" w:hAnsi="Times New Roman" w:cs="Times New Roman"/>
          <w:i/>
          <w:sz w:val="24"/>
          <w:szCs w:val="24"/>
        </w:rPr>
        <w:t>OECD Model</w:t>
      </w:r>
      <w:r w:rsidR="00AB44E5" w:rsidRPr="009B7F77">
        <w:rPr>
          <w:rFonts w:ascii="Times New Roman" w:hAnsi="Times New Roman" w:cs="Times New Roman"/>
          <w:sz w:val="24"/>
          <w:szCs w:val="24"/>
        </w:rPr>
        <w:t xml:space="preserve"> maupun dalam </w:t>
      </w:r>
      <w:r w:rsidR="00AB44E5" w:rsidRPr="009B7F77">
        <w:rPr>
          <w:rFonts w:ascii="Times New Roman" w:hAnsi="Times New Roman" w:cs="Times New Roman"/>
          <w:i/>
          <w:sz w:val="24"/>
          <w:szCs w:val="24"/>
        </w:rPr>
        <w:t>UN Model</w:t>
      </w:r>
      <w:r w:rsidR="00AB44E5" w:rsidRPr="009B7F77">
        <w:rPr>
          <w:rFonts w:ascii="Times New Roman" w:hAnsi="Times New Roman" w:cs="Times New Roman"/>
          <w:sz w:val="24"/>
          <w:szCs w:val="24"/>
        </w:rPr>
        <w:t>.</w:t>
      </w:r>
    </w:p>
    <w:p w:rsidR="003170AF" w:rsidRPr="009B7F77" w:rsidRDefault="00B50989" w:rsidP="004E2102">
      <w:pPr>
        <w:tabs>
          <w:tab w:val="left" w:pos="7110"/>
          <w:tab w:val="left" w:pos="7470"/>
        </w:tabs>
        <w:spacing w:after="0"/>
        <w:ind w:left="360" w:firstLine="540"/>
        <w:jc w:val="both"/>
        <w:rPr>
          <w:rFonts w:ascii="Times New Roman" w:hAnsi="Times New Roman" w:cs="Times New Roman"/>
          <w:sz w:val="24"/>
          <w:szCs w:val="24"/>
        </w:rPr>
      </w:pPr>
      <w:r w:rsidRPr="009B7F77">
        <w:rPr>
          <w:rFonts w:ascii="Times New Roman" w:hAnsi="Times New Roman" w:cs="Times New Roman"/>
          <w:sz w:val="24"/>
          <w:szCs w:val="24"/>
        </w:rPr>
        <w:t xml:space="preserve"> </w:t>
      </w:r>
      <w:r w:rsidR="00F5360F" w:rsidRPr="009B7F77">
        <w:rPr>
          <w:rFonts w:ascii="Times New Roman" w:hAnsi="Times New Roman" w:cs="Times New Roman"/>
          <w:sz w:val="24"/>
          <w:szCs w:val="24"/>
        </w:rPr>
        <w:t xml:space="preserve">Hal </w:t>
      </w:r>
      <w:r w:rsidR="00CB6007" w:rsidRPr="009B7F77">
        <w:rPr>
          <w:rFonts w:ascii="Times New Roman" w:hAnsi="Times New Roman" w:cs="Times New Roman"/>
          <w:sz w:val="24"/>
          <w:szCs w:val="24"/>
        </w:rPr>
        <w:t xml:space="preserve"> lain </w:t>
      </w:r>
      <w:r w:rsidR="00F5360F" w:rsidRPr="009B7F77">
        <w:rPr>
          <w:rFonts w:ascii="Times New Roman" w:hAnsi="Times New Roman" w:cs="Times New Roman"/>
          <w:sz w:val="24"/>
          <w:szCs w:val="24"/>
        </w:rPr>
        <w:t>yang perlu diperhatikan</w:t>
      </w:r>
      <w:r w:rsidR="006006A1" w:rsidRPr="009B7F77">
        <w:rPr>
          <w:rFonts w:ascii="Times New Roman" w:hAnsi="Times New Roman" w:cs="Times New Roman"/>
          <w:sz w:val="24"/>
          <w:szCs w:val="24"/>
        </w:rPr>
        <w:t xml:space="preserve"> dalam kerjasama regional </w:t>
      </w:r>
      <w:r w:rsidR="00F5360F" w:rsidRPr="009B7F77">
        <w:rPr>
          <w:rFonts w:ascii="Times New Roman" w:hAnsi="Times New Roman" w:cs="Times New Roman"/>
          <w:sz w:val="24"/>
          <w:szCs w:val="24"/>
        </w:rPr>
        <w:t xml:space="preserve"> adalah </w:t>
      </w:r>
      <w:r w:rsidR="006006A1" w:rsidRPr="009B7F77">
        <w:rPr>
          <w:rFonts w:ascii="Times New Roman" w:hAnsi="Times New Roman" w:cs="Times New Roman"/>
          <w:sz w:val="24"/>
          <w:szCs w:val="24"/>
        </w:rPr>
        <w:t xml:space="preserve">sejauh mana terdapat </w:t>
      </w:r>
      <w:r w:rsidR="00F5360F" w:rsidRPr="009B7F77">
        <w:rPr>
          <w:rFonts w:ascii="Times New Roman" w:hAnsi="Times New Roman" w:cs="Times New Roman"/>
          <w:sz w:val="24"/>
          <w:szCs w:val="24"/>
        </w:rPr>
        <w:t>disparitas</w:t>
      </w:r>
      <w:r w:rsidR="006006A1" w:rsidRPr="009B7F77">
        <w:rPr>
          <w:rFonts w:ascii="Times New Roman" w:hAnsi="Times New Roman" w:cs="Times New Roman"/>
          <w:sz w:val="24"/>
          <w:szCs w:val="24"/>
        </w:rPr>
        <w:t xml:space="preserve"> ekonomi.  Kemampuan ekonomi </w:t>
      </w:r>
      <w:r w:rsidR="00AB44E5" w:rsidRPr="009B7F77">
        <w:rPr>
          <w:rFonts w:ascii="Times New Roman" w:hAnsi="Times New Roman" w:cs="Times New Roman"/>
          <w:sz w:val="24"/>
          <w:szCs w:val="24"/>
        </w:rPr>
        <w:t xml:space="preserve">Singapura </w:t>
      </w:r>
      <w:r w:rsidR="006006A1" w:rsidRPr="009B7F77">
        <w:rPr>
          <w:rFonts w:ascii="Times New Roman" w:hAnsi="Times New Roman" w:cs="Times New Roman"/>
          <w:sz w:val="24"/>
          <w:szCs w:val="24"/>
        </w:rPr>
        <w:t>dan Brunai Darussalam tentu tidak dapat dibandingkan dengan kemampuan ekonomi Laos, Kamboja, bahkan dengan Indonesia. Disparitas akan menimbulkan kegoyahan di negara yang belum maju dalam pelaksanaan butir</w:t>
      </w:r>
      <w:r w:rsidR="00AB44E5" w:rsidRPr="009B7F77">
        <w:rPr>
          <w:rFonts w:ascii="Times New Roman" w:hAnsi="Times New Roman" w:cs="Times New Roman"/>
          <w:sz w:val="24"/>
          <w:szCs w:val="24"/>
        </w:rPr>
        <w:t>-</w:t>
      </w:r>
      <w:r w:rsidR="006006A1" w:rsidRPr="009B7F77">
        <w:rPr>
          <w:rFonts w:ascii="Times New Roman" w:hAnsi="Times New Roman" w:cs="Times New Roman"/>
          <w:sz w:val="24"/>
          <w:szCs w:val="24"/>
        </w:rPr>
        <w:t xml:space="preserve"> but</w:t>
      </w:r>
      <w:r w:rsidR="00B33198" w:rsidRPr="009B7F77">
        <w:rPr>
          <w:rFonts w:ascii="Times New Roman" w:hAnsi="Times New Roman" w:cs="Times New Roman"/>
          <w:sz w:val="24"/>
          <w:szCs w:val="24"/>
        </w:rPr>
        <w:t xml:space="preserve">ir kesepakatan. Dikhawatirkan </w:t>
      </w:r>
      <w:r w:rsidR="006006A1" w:rsidRPr="009B7F77">
        <w:rPr>
          <w:rFonts w:ascii="Times New Roman" w:hAnsi="Times New Roman" w:cs="Times New Roman"/>
          <w:sz w:val="24"/>
          <w:szCs w:val="24"/>
        </w:rPr>
        <w:t>n</w:t>
      </w:r>
      <w:r w:rsidR="00B33198" w:rsidRPr="009B7F77">
        <w:rPr>
          <w:rFonts w:ascii="Times New Roman" w:hAnsi="Times New Roman" w:cs="Times New Roman"/>
          <w:sz w:val="24"/>
          <w:szCs w:val="24"/>
        </w:rPr>
        <w:t>e</w:t>
      </w:r>
      <w:r w:rsidR="006006A1" w:rsidRPr="009B7F77">
        <w:rPr>
          <w:rFonts w:ascii="Times New Roman" w:hAnsi="Times New Roman" w:cs="Times New Roman"/>
          <w:sz w:val="24"/>
          <w:szCs w:val="24"/>
        </w:rPr>
        <w:t>ga</w:t>
      </w:r>
      <w:r w:rsidR="00B33198" w:rsidRPr="009B7F77">
        <w:rPr>
          <w:rFonts w:ascii="Times New Roman" w:hAnsi="Times New Roman" w:cs="Times New Roman"/>
          <w:sz w:val="24"/>
          <w:szCs w:val="24"/>
        </w:rPr>
        <w:t xml:space="preserve">ra </w:t>
      </w:r>
      <w:r w:rsidR="006006A1" w:rsidRPr="009B7F77">
        <w:rPr>
          <w:rFonts w:ascii="Times New Roman" w:hAnsi="Times New Roman" w:cs="Times New Roman"/>
          <w:sz w:val="24"/>
          <w:szCs w:val="24"/>
        </w:rPr>
        <w:t xml:space="preserve"> maju akan lebih maju, dan negara yang belum maju akan lebih tertinggal.</w:t>
      </w:r>
      <w:r w:rsidR="00B33198" w:rsidRPr="009B7F77">
        <w:rPr>
          <w:rFonts w:ascii="Times New Roman" w:hAnsi="Times New Roman" w:cs="Times New Roman"/>
          <w:sz w:val="24"/>
          <w:szCs w:val="24"/>
        </w:rPr>
        <w:t xml:space="preserve"> Sejauh ini belum n</w:t>
      </w:r>
      <w:r w:rsidR="00AB44E5" w:rsidRPr="009B7F77">
        <w:rPr>
          <w:rFonts w:ascii="Times New Roman" w:hAnsi="Times New Roman" w:cs="Times New Roman"/>
          <w:sz w:val="24"/>
          <w:szCs w:val="24"/>
        </w:rPr>
        <w:t>ampak tanda-tanda upaya</w:t>
      </w:r>
      <w:r w:rsidR="00CB6007" w:rsidRPr="009B7F77">
        <w:rPr>
          <w:rFonts w:ascii="Times New Roman" w:hAnsi="Times New Roman" w:cs="Times New Roman"/>
          <w:sz w:val="24"/>
          <w:szCs w:val="24"/>
        </w:rPr>
        <w:t xml:space="preserve"> nyata</w:t>
      </w:r>
      <w:r w:rsidR="00AB44E5" w:rsidRPr="009B7F77">
        <w:rPr>
          <w:rFonts w:ascii="Times New Roman" w:hAnsi="Times New Roman" w:cs="Times New Roman"/>
          <w:sz w:val="24"/>
          <w:szCs w:val="24"/>
        </w:rPr>
        <w:t xml:space="preserve"> apa yang akan dilakukan oleh Pemerintah Indonesia dalam menghadapi masalah ini.</w:t>
      </w:r>
    </w:p>
    <w:p w:rsidR="00EB51D5" w:rsidRPr="009B7F77" w:rsidRDefault="00EB4DCC" w:rsidP="008D1837">
      <w:pPr>
        <w:tabs>
          <w:tab w:val="left" w:pos="7110"/>
          <w:tab w:val="left" w:pos="7470"/>
        </w:tabs>
        <w:spacing w:after="0"/>
        <w:ind w:left="360" w:firstLine="540"/>
        <w:jc w:val="both"/>
        <w:rPr>
          <w:rFonts w:ascii="Times New Roman" w:hAnsi="Times New Roman" w:cs="Times New Roman"/>
          <w:sz w:val="24"/>
          <w:szCs w:val="24"/>
        </w:rPr>
      </w:pPr>
      <w:r w:rsidRPr="009B7F77">
        <w:rPr>
          <w:rFonts w:ascii="Times New Roman" w:hAnsi="Times New Roman" w:cs="Times New Roman"/>
          <w:sz w:val="24"/>
          <w:szCs w:val="24"/>
        </w:rPr>
        <w:t>Selanjutn</w:t>
      </w:r>
      <w:r w:rsidR="00AB44E5" w:rsidRPr="009B7F77">
        <w:rPr>
          <w:rFonts w:ascii="Times New Roman" w:hAnsi="Times New Roman" w:cs="Times New Roman"/>
          <w:sz w:val="24"/>
          <w:szCs w:val="24"/>
        </w:rPr>
        <w:t>ya, isu</w:t>
      </w:r>
      <w:r w:rsidR="00AB606C" w:rsidRPr="009B7F77">
        <w:rPr>
          <w:rFonts w:ascii="Times New Roman" w:hAnsi="Times New Roman" w:cs="Times New Roman"/>
          <w:sz w:val="24"/>
          <w:szCs w:val="24"/>
        </w:rPr>
        <w:t xml:space="preserve"> lain tentang kerjasama perpajakan adalah</w:t>
      </w:r>
      <w:r w:rsidR="00AB44E5" w:rsidRPr="009B7F77">
        <w:rPr>
          <w:rFonts w:ascii="Times New Roman" w:hAnsi="Times New Roman" w:cs="Times New Roman"/>
          <w:sz w:val="24"/>
          <w:szCs w:val="24"/>
        </w:rPr>
        <w:t xml:space="preserve"> tentang </w:t>
      </w:r>
      <w:r w:rsidR="00AB44E5" w:rsidRPr="009B7F77">
        <w:rPr>
          <w:rFonts w:ascii="Times New Roman" w:hAnsi="Times New Roman" w:cs="Times New Roman"/>
          <w:i/>
          <w:sz w:val="24"/>
          <w:szCs w:val="24"/>
        </w:rPr>
        <w:t>harmonization</w:t>
      </w:r>
      <w:r w:rsidR="00AB44E5" w:rsidRPr="009B7F77">
        <w:rPr>
          <w:rFonts w:ascii="Times New Roman" w:hAnsi="Times New Roman" w:cs="Times New Roman"/>
          <w:sz w:val="24"/>
          <w:szCs w:val="24"/>
        </w:rPr>
        <w:t xml:space="preserve"> ‘harmonisasi’</w:t>
      </w:r>
      <w:r w:rsidR="006006A1" w:rsidRPr="009B7F77">
        <w:rPr>
          <w:rFonts w:ascii="Times New Roman" w:hAnsi="Times New Roman" w:cs="Times New Roman"/>
          <w:sz w:val="24"/>
          <w:szCs w:val="24"/>
        </w:rPr>
        <w:t>,</w:t>
      </w:r>
      <w:r w:rsidR="00AB44E5" w:rsidRPr="009B7F77">
        <w:rPr>
          <w:rFonts w:ascii="Times New Roman" w:hAnsi="Times New Roman" w:cs="Times New Roman"/>
          <w:sz w:val="24"/>
          <w:szCs w:val="24"/>
        </w:rPr>
        <w:t xml:space="preserve"> </w:t>
      </w:r>
      <w:r w:rsidR="006006A1" w:rsidRPr="009B7F77">
        <w:rPr>
          <w:rFonts w:ascii="Times New Roman" w:hAnsi="Times New Roman" w:cs="Times New Roman"/>
          <w:sz w:val="24"/>
          <w:szCs w:val="24"/>
        </w:rPr>
        <w:t xml:space="preserve"> </w:t>
      </w:r>
      <w:r w:rsidR="008072FA" w:rsidRPr="009B7F77">
        <w:rPr>
          <w:rFonts w:ascii="Times New Roman" w:hAnsi="Times New Roman" w:cs="Times New Roman"/>
          <w:sz w:val="24"/>
          <w:szCs w:val="24"/>
        </w:rPr>
        <w:t>suatu kondisi yang diharapkan yakni tidak</w:t>
      </w:r>
      <w:r w:rsidR="00482115" w:rsidRPr="009B7F77">
        <w:rPr>
          <w:rFonts w:ascii="Times New Roman" w:hAnsi="Times New Roman" w:cs="Times New Roman"/>
          <w:sz w:val="24"/>
          <w:szCs w:val="24"/>
        </w:rPr>
        <w:t xml:space="preserve"> </w:t>
      </w:r>
      <w:r w:rsidR="008072FA" w:rsidRPr="009B7F77">
        <w:rPr>
          <w:rFonts w:ascii="Times New Roman" w:hAnsi="Times New Roman" w:cs="Times New Roman"/>
          <w:sz w:val="24"/>
          <w:szCs w:val="24"/>
        </w:rPr>
        <w:t xml:space="preserve">adanya ketimpangan yang menyolok pada </w:t>
      </w:r>
      <w:r w:rsidR="008072FA" w:rsidRPr="009B7F77">
        <w:rPr>
          <w:rFonts w:ascii="Times New Roman" w:hAnsi="Times New Roman" w:cs="Times New Roman"/>
          <w:i/>
          <w:sz w:val="24"/>
          <w:szCs w:val="24"/>
        </w:rPr>
        <w:t xml:space="preserve">tax base </w:t>
      </w:r>
      <w:r w:rsidR="008072FA" w:rsidRPr="009B7F77">
        <w:rPr>
          <w:rFonts w:ascii="Times New Roman" w:hAnsi="Times New Roman" w:cs="Times New Roman"/>
          <w:sz w:val="24"/>
          <w:szCs w:val="24"/>
        </w:rPr>
        <w:t>dan</w:t>
      </w:r>
      <w:r w:rsidR="008072FA" w:rsidRPr="009B7F77">
        <w:rPr>
          <w:rFonts w:ascii="Times New Roman" w:hAnsi="Times New Roman" w:cs="Times New Roman"/>
          <w:i/>
          <w:sz w:val="24"/>
          <w:szCs w:val="24"/>
        </w:rPr>
        <w:t xml:space="preserve"> tax rate</w:t>
      </w:r>
      <w:r w:rsidR="008072FA" w:rsidRPr="009B7F77">
        <w:rPr>
          <w:rFonts w:ascii="Times New Roman" w:hAnsi="Times New Roman" w:cs="Times New Roman"/>
          <w:sz w:val="24"/>
          <w:szCs w:val="24"/>
        </w:rPr>
        <w:t xml:space="preserve"> di antara negara-negara yang melakukan kerjasama regional. </w:t>
      </w:r>
      <w:r w:rsidR="00EB51D5" w:rsidRPr="009B7F77">
        <w:rPr>
          <w:rFonts w:ascii="Times New Roman" w:hAnsi="Times New Roman" w:cs="Times New Roman"/>
          <w:sz w:val="24"/>
          <w:szCs w:val="24"/>
        </w:rPr>
        <w:t xml:space="preserve"> Gunadi </w:t>
      </w:r>
      <w:r w:rsidR="00EB51D5" w:rsidRPr="00275EF9">
        <w:rPr>
          <w:rFonts w:ascii="Times New Roman" w:hAnsi="Times New Roman" w:cs="Times New Roman"/>
          <w:i/>
          <w:sz w:val="24"/>
          <w:szCs w:val="24"/>
        </w:rPr>
        <w:t>et al</w:t>
      </w:r>
      <w:r w:rsidR="00EB51D5" w:rsidRPr="009B7F77">
        <w:rPr>
          <w:rFonts w:ascii="Times New Roman" w:hAnsi="Times New Roman" w:cs="Times New Roman"/>
          <w:sz w:val="24"/>
          <w:szCs w:val="24"/>
        </w:rPr>
        <w:t xml:space="preserve"> (2010</w:t>
      </w:r>
      <w:r w:rsidR="00482115" w:rsidRPr="009B7F77">
        <w:rPr>
          <w:rFonts w:ascii="Times New Roman" w:hAnsi="Times New Roman" w:cs="Times New Roman"/>
          <w:sz w:val="24"/>
          <w:szCs w:val="24"/>
        </w:rPr>
        <w:t>:128)</w:t>
      </w:r>
      <w:r w:rsidR="00EB51D5" w:rsidRPr="009B7F77">
        <w:rPr>
          <w:rFonts w:ascii="Times New Roman" w:hAnsi="Times New Roman" w:cs="Times New Roman"/>
          <w:sz w:val="24"/>
          <w:szCs w:val="24"/>
        </w:rPr>
        <w:t xml:space="preserve"> dengan merujuk</w:t>
      </w:r>
      <w:r w:rsidR="00EB4C37" w:rsidRPr="009B7F77">
        <w:rPr>
          <w:rFonts w:ascii="Times New Roman" w:hAnsi="Times New Roman" w:cs="Times New Roman"/>
          <w:sz w:val="24"/>
          <w:szCs w:val="24"/>
        </w:rPr>
        <w:t xml:space="preserve"> OECD membedakan dua pendekatan harmonisasi, yakni  pendekat</w:t>
      </w:r>
      <w:r w:rsidR="00ED273E" w:rsidRPr="009B7F77">
        <w:rPr>
          <w:rFonts w:ascii="Times New Roman" w:hAnsi="Times New Roman" w:cs="Times New Roman"/>
          <w:sz w:val="24"/>
          <w:szCs w:val="24"/>
        </w:rPr>
        <w:t>a</w:t>
      </w:r>
      <w:r w:rsidR="00EB4C37" w:rsidRPr="009B7F77">
        <w:rPr>
          <w:rFonts w:ascii="Times New Roman" w:hAnsi="Times New Roman" w:cs="Times New Roman"/>
          <w:sz w:val="24"/>
          <w:szCs w:val="24"/>
        </w:rPr>
        <w:t>n  eksplisit dan pendekaan</w:t>
      </w:r>
      <w:r w:rsidR="00482115" w:rsidRPr="009B7F77">
        <w:rPr>
          <w:rFonts w:ascii="Times New Roman" w:hAnsi="Times New Roman" w:cs="Times New Roman"/>
          <w:sz w:val="24"/>
          <w:szCs w:val="24"/>
        </w:rPr>
        <w:t xml:space="preserve"> implisit.  Yang dima</w:t>
      </w:r>
      <w:r w:rsidR="00EB4C37" w:rsidRPr="009B7F77">
        <w:rPr>
          <w:rFonts w:ascii="Times New Roman" w:hAnsi="Times New Roman" w:cs="Times New Roman"/>
          <w:sz w:val="24"/>
          <w:szCs w:val="24"/>
        </w:rPr>
        <w:t xml:space="preserve">ksud dengan pendekatan </w:t>
      </w:r>
      <w:r w:rsidR="00CB6007" w:rsidRPr="009B7F77">
        <w:rPr>
          <w:rFonts w:ascii="Times New Roman" w:hAnsi="Times New Roman" w:cs="Times New Roman"/>
          <w:sz w:val="24"/>
          <w:szCs w:val="24"/>
        </w:rPr>
        <w:t xml:space="preserve"> eksplisit adalah </w:t>
      </w:r>
      <w:r w:rsidR="00EB4C37" w:rsidRPr="009B7F77">
        <w:rPr>
          <w:rFonts w:ascii="Times New Roman" w:hAnsi="Times New Roman" w:cs="Times New Roman"/>
          <w:sz w:val="24"/>
          <w:szCs w:val="24"/>
        </w:rPr>
        <w:t xml:space="preserve">suatu kondisi dimana negara-negara sekawasan setuju untuk memberlakukan </w:t>
      </w:r>
      <w:r w:rsidR="00ED273E" w:rsidRPr="009B7F77">
        <w:rPr>
          <w:rFonts w:ascii="Times New Roman" w:hAnsi="Times New Roman" w:cs="Times New Roman"/>
          <w:sz w:val="24"/>
          <w:szCs w:val="24"/>
        </w:rPr>
        <w:t>tarif</w:t>
      </w:r>
      <w:r w:rsidR="00EB4C37" w:rsidRPr="009B7F77">
        <w:rPr>
          <w:rFonts w:ascii="Times New Roman" w:hAnsi="Times New Roman" w:cs="Times New Roman"/>
          <w:sz w:val="24"/>
          <w:szCs w:val="24"/>
        </w:rPr>
        <w:t xml:space="preserve"> pajak yang sama </w:t>
      </w:r>
      <w:r w:rsidR="00EB4C37" w:rsidRPr="009B7F77">
        <w:rPr>
          <w:rFonts w:ascii="Times New Roman" w:hAnsi="Times New Roman" w:cs="Times New Roman"/>
          <w:i/>
          <w:sz w:val="24"/>
          <w:szCs w:val="24"/>
        </w:rPr>
        <w:t>uniform</w:t>
      </w:r>
      <w:r w:rsidR="00EB4C37" w:rsidRPr="009B7F77">
        <w:rPr>
          <w:rFonts w:ascii="Times New Roman" w:hAnsi="Times New Roman" w:cs="Times New Roman"/>
          <w:sz w:val="24"/>
          <w:szCs w:val="24"/>
        </w:rPr>
        <w:t xml:space="preserve"> (</w:t>
      </w:r>
      <w:r w:rsidR="00EB4C37" w:rsidRPr="009B7F77">
        <w:rPr>
          <w:rFonts w:ascii="Times New Roman" w:hAnsi="Times New Roman" w:cs="Times New Roman"/>
          <w:i/>
          <w:sz w:val="24"/>
          <w:szCs w:val="24"/>
        </w:rPr>
        <w:t>standard)</w:t>
      </w:r>
      <w:r w:rsidR="00EB4C37" w:rsidRPr="009B7F77">
        <w:rPr>
          <w:rFonts w:ascii="Times New Roman" w:hAnsi="Times New Roman" w:cs="Times New Roman"/>
          <w:sz w:val="24"/>
          <w:szCs w:val="24"/>
        </w:rPr>
        <w:t xml:space="preserve"> atau </w:t>
      </w:r>
      <w:r w:rsidR="00ED273E" w:rsidRPr="009B7F77">
        <w:rPr>
          <w:rFonts w:ascii="Times New Roman" w:hAnsi="Times New Roman" w:cs="Times New Roman"/>
          <w:sz w:val="24"/>
          <w:szCs w:val="24"/>
        </w:rPr>
        <w:t>tarif</w:t>
      </w:r>
      <w:r w:rsidR="00275EF9">
        <w:rPr>
          <w:rFonts w:ascii="Times New Roman" w:hAnsi="Times New Roman" w:cs="Times New Roman"/>
          <w:sz w:val="24"/>
          <w:szCs w:val="24"/>
        </w:rPr>
        <w:t xml:space="preserve"> minimum dan maksimum.</w:t>
      </w:r>
      <w:r w:rsidR="00EB4C37" w:rsidRPr="009B7F77">
        <w:rPr>
          <w:rFonts w:ascii="Times New Roman" w:hAnsi="Times New Roman" w:cs="Times New Roman"/>
          <w:sz w:val="24"/>
          <w:szCs w:val="24"/>
        </w:rPr>
        <w:t xml:space="preserve"> Selanjutnya yang dimaksud dengan pendekatan implisit, terutama dalam sistem pajak penghasilan, ketika</w:t>
      </w:r>
      <w:r w:rsidR="008C7B59" w:rsidRPr="009B7F77">
        <w:rPr>
          <w:rFonts w:ascii="Times New Roman" w:hAnsi="Times New Roman" w:cs="Times New Roman"/>
          <w:sz w:val="24"/>
          <w:szCs w:val="24"/>
        </w:rPr>
        <w:t xml:space="preserve"> suatu</w:t>
      </w:r>
      <w:r w:rsidR="00EB4C37" w:rsidRPr="009B7F77">
        <w:rPr>
          <w:rFonts w:ascii="Times New Roman" w:hAnsi="Times New Roman" w:cs="Times New Roman"/>
          <w:sz w:val="24"/>
          <w:szCs w:val="24"/>
        </w:rPr>
        <w:t xml:space="preserve"> negara</w:t>
      </w:r>
      <w:r w:rsidR="008C7B59" w:rsidRPr="009B7F77">
        <w:rPr>
          <w:rFonts w:ascii="Times New Roman" w:hAnsi="Times New Roman" w:cs="Times New Roman"/>
          <w:sz w:val="24"/>
          <w:szCs w:val="24"/>
        </w:rPr>
        <w:t xml:space="preserve"> memungut pajak dari penduduknya berdasarkan penghasilan global (</w:t>
      </w:r>
      <w:r w:rsidR="008C7B59" w:rsidRPr="009B7F77">
        <w:rPr>
          <w:rFonts w:ascii="Times New Roman" w:hAnsi="Times New Roman" w:cs="Times New Roman"/>
          <w:i/>
          <w:sz w:val="24"/>
          <w:szCs w:val="24"/>
        </w:rPr>
        <w:t>world-wide income</w:t>
      </w:r>
      <w:r w:rsidR="008C7B59" w:rsidRPr="009B7F77">
        <w:rPr>
          <w:rFonts w:ascii="Times New Roman" w:hAnsi="Times New Roman" w:cs="Times New Roman"/>
          <w:sz w:val="24"/>
          <w:szCs w:val="24"/>
        </w:rPr>
        <w:t xml:space="preserve">) sehingga dapat  menutup celah penghindaran pajak melalui pelarian modal ke negeri yang menerapkan </w:t>
      </w:r>
      <w:r w:rsidR="00C46B68" w:rsidRPr="009B7F77">
        <w:rPr>
          <w:rFonts w:ascii="Times New Roman" w:hAnsi="Times New Roman" w:cs="Times New Roman"/>
          <w:sz w:val="24"/>
          <w:szCs w:val="24"/>
        </w:rPr>
        <w:t>tarif</w:t>
      </w:r>
      <w:r w:rsidR="008C7B59" w:rsidRPr="009B7F77">
        <w:rPr>
          <w:rFonts w:ascii="Times New Roman" w:hAnsi="Times New Roman" w:cs="Times New Roman"/>
          <w:sz w:val="24"/>
          <w:szCs w:val="24"/>
        </w:rPr>
        <w:t xml:space="preserve"> pajak yang lebih rendah.</w:t>
      </w:r>
    </w:p>
    <w:p w:rsidR="006006A1" w:rsidRPr="009B7F77" w:rsidRDefault="008072FA" w:rsidP="008D1837">
      <w:pPr>
        <w:tabs>
          <w:tab w:val="left" w:pos="7110"/>
          <w:tab w:val="left" w:pos="7470"/>
        </w:tabs>
        <w:spacing w:after="0"/>
        <w:ind w:left="360" w:firstLine="540"/>
        <w:jc w:val="both"/>
        <w:rPr>
          <w:rFonts w:ascii="Times New Roman" w:hAnsi="Times New Roman" w:cs="Times New Roman"/>
          <w:sz w:val="24"/>
          <w:szCs w:val="24"/>
        </w:rPr>
      </w:pPr>
      <w:r w:rsidRPr="009B7F77">
        <w:rPr>
          <w:rFonts w:ascii="Times New Roman" w:hAnsi="Times New Roman" w:cs="Times New Roman"/>
          <w:sz w:val="24"/>
          <w:szCs w:val="24"/>
        </w:rPr>
        <w:t>Tampaknya lebih mudah untuk mencapai harmonisasi di bidang Pajak Pertamba</w:t>
      </w:r>
      <w:r w:rsidR="00275EF9">
        <w:rPr>
          <w:rFonts w:ascii="Times New Roman" w:hAnsi="Times New Roman" w:cs="Times New Roman"/>
          <w:sz w:val="24"/>
          <w:szCs w:val="24"/>
        </w:rPr>
        <w:t>ha</w:t>
      </w:r>
      <w:r w:rsidRPr="009B7F77">
        <w:rPr>
          <w:rFonts w:ascii="Times New Roman" w:hAnsi="Times New Roman" w:cs="Times New Roman"/>
          <w:sz w:val="24"/>
          <w:szCs w:val="24"/>
        </w:rPr>
        <w:t>n Nilai daripada di bidang pajak Penghasilan.</w:t>
      </w:r>
      <w:r w:rsidR="006006A1" w:rsidRPr="009B7F77">
        <w:rPr>
          <w:rFonts w:ascii="Times New Roman" w:hAnsi="Times New Roman" w:cs="Times New Roman"/>
          <w:sz w:val="24"/>
          <w:szCs w:val="24"/>
        </w:rPr>
        <w:t xml:space="preserve"> </w:t>
      </w:r>
      <w:r w:rsidR="00AB44E5" w:rsidRPr="009B7F77">
        <w:rPr>
          <w:rFonts w:ascii="Times New Roman" w:hAnsi="Times New Roman" w:cs="Times New Roman"/>
          <w:sz w:val="24"/>
          <w:szCs w:val="24"/>
        </w:rPr>
        <w:t>Pengalaman pada Masyarakat Ekonomi Eropa diungkap</w:t>
      </w:r>
      <w:r w:rsidR="00B33198" w:rsidRPr="009B7F77">
        <w:rPr>
          <w:rFonts w:ascii="Times New Roman" w:hAnsi="Times New Roman" w:cs="Times New Roman"/>
          <w:sz w:val="24"/>
          <w:szCs w:val="24"/>
        </w:rPr>
        <w:t>k</w:t>
      </w:r>
      <w:r w:rsidR="00AB44E5" w:rsidRPr="009B7F77">
        <w:rPr>
          <w:rFonts w:ascii="Times New Roman" w:hAnsi="Times New Roman" w:cs="Times New Roman"/>
          <w:sz w:val="24"/>
          <w:szCs w:val="24"/>
        </w:rPr>
        <w:t>a</w:t>
      </w:r>
      <w:r w:rsidR="00B33198" w:rsidRPr="009B7F77">
        <w:rPr>
          <w:rFonts w:ascii="Times New Roman" w:hAnsi="Times New Roman" w:cs="Times New Roman"/>
          <w:sz w:val="24"/>
          <w:szCs w:val="24"/>
        </w:rPr>
        <w:t>n</w:t>
      </w:r>
      <w:r w:rsidR="00AB44E5" w:rsidRPr="009B7F77">
        <w:rPr>
          <w:rFonts w:ascii="Times New Roman" w:hAnsi="Times New Roman" w:cs="Times New Roman"/>
          <w:sz w:val="24"/>
          <w:szCs w:val="24"/>
        </w:rPr>
        <w:t xml:space="preserve"> oleh </w:t>
      </w:r>
      <w:r w:rsidR="006006A1" w:rsidRPr="009B7F77">
        <w:rPr>
          <w:rFonts w:ascii="Times New Roman" w:hAnsi="Times New Roman" w:cs="Times New Roman"/>
          <w:sz w:val="24"/>
          <w:szCs w:val="24"/>
        </w:rPr>
        <w:t xml:space="preserve">James dan Nobes (1997:239-240) </w:t>
      </w:r>
      <w:r w:rsidR="00AB44E5" w:rsidRPr="009B7F77">
        <w:rPr>
          <w:rFonts w:ascii="Times New Roman" w:hAnsi="Times New Roman" w:cs="Times New Roman"/>
          <w:sz w:val="24"/>
          <w:szCs w:val="24"/>
        </w:rPr>
        <w:t xml:space="preserve">yang </w:t>
      </w:r>
      <w:r w:rsidR="006006A1" w:rsidRPr="009B7F77">
        <w:rPr>
          <w:rFonts w:ascii="Times New Roman" w:hAnsi="Times New Roman" w:cs="Times New Roman"/>
          <w:sz w:val="24"/>
          <w:szCs w:val="24"/>
        </w:rPr>
        <w:t>menyatakan, bahwa</w:t>
      </w:r>
      <w:r w:rsidRPr="009B7F77">
        <w:rPr>
          <w:rFonts w:ascii="Times New Roman" w:hAnsi="Times New Roman" w:cs="Times New Roman"/>
          <w:sz w:val="24"/>
          <w:szCs w:val="24"/>
        </w:rPr>
        <w:t>:</w:t>
      </w:r>
    </w:p>
    <w:p w:rsidR="008072FA" w:rsidRPr="009B7F77" w:rsidRDefault="008072FA" w:rsidP="008D1837">
      <w:pPr>
        <w:tabs>
          <w:tab w:val="left" w:pos="7110"/>
          <w:tab w:val="left" w:pos="7470"/>
        </w:tabs>
        <w:spacing w:after="0" w:line="240" w:lineRule="auto"/>
        <w:ind w:left="360" w:firstLine="540"/>
        <w:jc w:val="both"/>
        <w:rPr>
          <w:rFonts w:ascii="Times New Roman" w:hAnsi="Times New Roman" w:cs="Times New Roman"/>
          <w:sz w:val="24"/>
          <w:szCs w:val="24"/>
        </w:rPr>
      </w:pPr>
      <w:r w:rsidRPr="009B7F77">
        <w:rPr>
          <w:rFonts w:ascii="Times New Roman" w:hAnsi="Times New Roman" w:cs="Times New Roman"/>
          <w:i/>
          <w:sz w:val="24"/>
          <w:szCs w:val="24"/>
        </w:rPr>
        <w:t>Many Directives on the harmonization of VAT and other forms of indirect taxation</w:t>
      </w:r>
      <w:r w:rsidR="00AB44E5" w:rsidRPr="009B7F77">
        <w:rPr>
          <w:rFonts w:ascii="Times New Roman" w:hAnsi="Times New Roman" w:cs="Times New Roman"/>
          <w:i/>
          <w:sz w:val="24"/>
          <w:szCs w:val="24"/>
        </w:rPr>
        <w:t xml:space="preserve"> have been passed. Direct corporate taxation, which we are concerned here,  has also been the subject of proposal for harmonization. Progress in this area has been slow because of the reluctance of gove</w:t>
      </w:r>
      <w:r w:rsidR="00C46B68" w:rsidRPr="009B7F77">
        <w:rPr>
          <w:rFonts w:ascii="Times New Roman" w:hAnsi="Times New Roman" w:cs="Times New Roman"/>
          <w:i/>
          <w:sz w:val="24"/>
          <w:szCs w:val="24"/>
        </w:rPr>
        <w:t>r</w:t>
      </w:r>
      <w:r w:rsidR="00AB44E5" w:rsidRPr="009B7F77">
        <w:rPr>
          <w:rFonts w:ascii="Times New Roman" w:hAnsi="Times New Roman" w:cs="Times New Roman"/>
          <w:i/>
          <w:sz w:val="24"/>
          <w:szCs w:val="24"/>
        </w:rPr>
        <w:t>nments to loss a</w:t>
      </w:r>
      <w:r w:rsidR="00C46B68" w:rsidRPr="009B7F77">
        <w:rPr>
          <w:rFonts w:ascii="Times New Roman" w:hAnsi="Times New Roman" w:cs="Times New Roman"/>
          <w:i/>
          <w:sz w:val="24"/>
          <w:szCs w:val="24"/>
        </w:rPr>
        <w:t>ny control over direct taxation,</w:t>
      </w:r>
      <w:r w:rsidR="007476E8" w:rsidRPr="009B7F77">
        <w:rPr>
          <w:rFonts w:ascii="Times New Roman" w:hAnsi="Times New Roman" w:cs="Times New Roman"/>
          <w:i/>
          <w:sz w:val="24"/>
          <w:szCs w:val="24"/>
        </w:rPr>
        <w:t xml:space="preserve"> which is such importa</w:t>
      </w:r>
      <w:r w:rsidR="0058499A" w:rsidRPr="009B7F77">
        <w:rPr>
          <w:rFonts w:ascii="Times New Roman" w:hAnsi="Times New Roman" w:cs="Times New Roman"/>
          <w:i/>
          <w:sz w:val="24"/>
          <w:szCs w:val="24"/>
        </w:rPr>
        <w:t>nt source of revenue and regulator</w:t>
      </w:r>
      <w:r w:rsidR="007476E8" w:rsidRPr="009B7F77">
        <w:rPr>
          <w:rFonts w:ascii="Times New Roman" w:hAnsi="Times New Roman" w:cs="Times New Roman"/>
          <w:i/>
          <w:sz w:val="24"/>
          <w:szCs w:val="24"/>
        </w:rPr>
        <w:t xml:space="preserve"> of the economy</w:t>
      </w:r>
      <w:r w:rsidR="007476E8" w:rsidRPr="009B7F77">
        <w:rPr>
          <w:rFonts w:ascii="Times New Roman" w:hAnsi="Times New Roman" w:cs="Times New Roman"/>
          <w:sz w:val="24"/>
          <w:szCs w:val="24"/>
        </w:rPr>
        <w:t>.</w:t>
      </w:r>
    </w:p>
    <w:p w:rsidR="007476E8" w:rsidRPr="009B7F77" w:rsidRDefault="004C5154" w:rsidP="008D1837">
      <w:pPr>
        <w:tabs>
          <w:tab w:val="left" w:pos="7110"/>
          <w:tab w:val="left" w:pos="7470"/>
        </w:tabs>
        <w:spacing w:after="0"/>
        <w:ind w:left="360" w:firstLine="540"/>
        <w:jc w:val="both"/>
        <w:rPr>
          <w:rFonts w:ascii="Times New Roman" w:hAnsi="Times New Roman" w:cs="Times New Roman"/>
          <w:sz w:val="24"/>
          <w:szCs w:val="24"/>
        </w:rPr>
      </w:pPr>
      <w:r w:rsidRPr="009B7F77">
        <w:rPr>
          <w:rFonts w:ascii="Times New Roman" w:hAnsi="Times New Roman" w:cs="Times New Roman"/>
          <w:sz w:val="24"/>
          <w:szCs w:val="24"/>
        </w:rPr>
        <w:t>Arah</w:t>
      </w:r>
      <w:r w:rsidR="005A74E6" w:rsidRPr="009B7F77">
        <w:rPr>
          <w:rFonts w:ascii="Times New Roman" w:hAnsi="Times New Roman" w:cs="Times New Roman"/>
          <w:sz w:val="24"/>
          <w:szCs w:val="24"/>
        </w:rPr>
        <w:t>an</w:t>
      </w:r>
      <w:r w:rsidR="0058499A" w:rsidRPr="009B7F77">
        <w:rPr>
          <w:rFonts w:ascii="Times New Roman" w:hAnsi="Times New Roman" w:cs="Times New Roman"/>
          <w:sz w:val="24"/>
          <w:szCs w:val="24"/>
        </w:rPr>
        <w:t xml:space="preserve"> tentang harmonisasi di bidang Pajak Pertambahan Nilai dan  bentuk bentuk </w:t>
      </w:r>
      <w:r w:rsidRPr="009B7F77">
        <w:rPr>
          <w:rFonts w:ascii="Times New Roman" w:hAnsi="Times New Roman" w:cs="Times New Roman"/>
          <w:sz w:val="24"/>
          <w:szCs w:val="24"/>
        </w:rPr>
        <w:t>lain pajak tidak langsung  lebih berhasil. U</w:t>
      </w:r>
      <w:r w:rsidR="0058499A" w:rsidRPr="009B7F77">
        <w:rPr>
          <w:rFonts w:ascii="Times New Roman" w:hAnsi="Times New Roman" w:cs="Times New Roman"/>
          <w:sz w:val="24"/>
          <w:szCs w:val="24"/>
        </w:rPr>
        <w:t>ntuk pajak langsung seperti Pajak Perseroan yang menjadi kepedulian setiap negara, juga telah diajukan p</w:t>
      </w:r>
      <w:r w:rsidR="00930EF1" w:rsidRPr="009B7F77">
        <w:rPr>
          <w:rFonts w:ascii="Times New Roman" w:hAnsi="Times New Roman" w:cs="Times New Roman"/>
          <w:sz w:val="24"/>
          <w:szCs w:val="24"/>
        </w:rPr>
        <w:t>roposalnya</w:t>
      </w:r>
      <w:r w:rsidR="0058499A" w:rsidRPr="009B7F77">
        <w:rPr>
          <w:rFonts w:ascii="Times New Roman" w:hAnsi="Times New Roman" w:cs="Times New Roman"/>
          <w:sz w:val="24"/>
          <w:szCs w:val="24"/>
        </w:rPr>
        <w:t>. Na</w:t>
      </w:r>
      <w:r w:rsidR="00930EF1" w:rsidRPr="009B7F77">
        <w:rPr>
          <w:rFonts w:ascii="Times New Roman" w:hAnsi="Times New Roman" w:cs="Times New Roman"/>
          <w:sz w:val="24"/>
          <w:szCs w:val="24"/>
        </w:rPr>
        <w:t>mun</w:t>
      </w:r>
      <w:r w:rsidR="0058499A" w:rsidRPr="009B7F77">
        <w:rPr>
          <w:rFonts w:ascii="Times New Roman" w:hAnsi="Times New Roman" w:cs="Times New Roman"/>
          <w:sz w:val="24"/>
          <w:szCs w:val="24"/>
        </w:rPr>
        <w:t xml:space="preserve"> program</w:t>
      </w:r>
      <w:r w:rsidR="00930EF1" w:rsidRPr="009B7F77">
        <w:rPr>
          <w:rFonts w:ascii="Times New Roman" w:hAnsi="Times New Roman" w:cs="Times New Roman"/>
          <w:sz w:val="24"/>
          <w:szCs w:val="24"/>
        </w:rPr>
        <w:t xml:space="preserve"> ini </w:t>
      </w:r>
      <w:r w:rsidR="0058499A" w:rsidRPr="009B7F77">
        <w:rPr>
          <w:rFonts w:ascii="Times New Roman" w:hAnsi="Times New Roman" w:cs="Times New Roman"/>
          <w:sz w:val="24"/>
          <w:szCs w:val="24"/>
        </w:rPr>
        <w:t xml:space="preserve"> telah mengalami keterlambatan yang di</w:t>
      </w:r>
      <w:r w:rsidR="00C46B68" w:rsidRPr="009B7F77">
        <w:rPr>
          <w:rFonts w:ascii="Times New Roman" w:hAnsi="Times New Roman" w:cs="Times New Roman"/>
          <w:sz w:val="24"/>
          <w:szCs w:val="24"/>
        </w:rPr>
        <w:t>sebabkan keengganan masing masin</w:t>
      </w:r>
      <w:r w:rsidR="0058499A" w:rsidRPr="009B7F77">
        <w:rPr>
          <w:rFonts w:ascii="Times New Roman" w:hAnsi="Times New Roman" w:cs="Times New Roman"/>
          <w:sz w:val="24"/>
          <w:szCs w:val="24"/>
        </w:rPr>
        <w:t>g pemerintah</w:t>
      </w:r>
      <w:r w:rsidR="00930EF1" w:rsidRPr="009B7F77">
        <w:rPr>
          <w:rFonts w:ascii="Times New Roman" w:hAnsi="Times New Roman" w:cs="Times New Roman"/>
          <w:sz w:val="24"/>
          <w:szCs w:val="24"/>
        </w:rPr>
        <w:t xml:space="preserve"> yang</w:t>
      </w:r>
      <w:r w:rsidR="0058499A" w:rsidRPr="009B7F77">
        <w:rPr>
          <w:rFonts w:ascii="Times New Roman" w:hAnsi="Times New Roman" w:cs="Times New Roman"/>
          <w:sz w:val="24"/>
          <w:szCs w:val="24"/>
        </w:rPr>
        <w:t xml:space="preserve"> khawatir kehi</w:t>
      </w:r>
      <w:r w:rsidR="00930EF1" w:rsidRPr="009B7F77">
        <w:rPr>
          <w:rFonts w:ascii="Times New Roman" w:hAnsi="Times New Roman" w:cs="Times New Roman"/>
          <w:sz w:val="24"/>
          <w:szCs w:val="24"/>
        </w:rPr>
        <w:t>langan  pengawasan terhadap Paj</w:t>
      </w:r>
      <w:r w:rsidR="0058499A" w:rsidRPr="009B7F77">
        <w:rPr>
          <w:rFonts w:ascii="Times New Roman" w:hAnsi="Times New Roman" w:cs="Times New Roman"/>
          <w:sz w:val="24"/>
          <w:szCs w:val="24"/>
        </w:rPr>
        <w:t>a</w:t>
      </w:r>
      <w:r w:rsidR="00930EF1" w:rsidRPr="009B7F77">
        <w:rPr>
          <w:rFonts w:ascii="Times New Roman" w:hAnsi="Times New Roman" w:cs="Times New Roman"/>
          <w:sz w:val="24"/>
          <w:szCs w:val="24"/>
        </w:rPr>
        <w:t>k Perseroan yang merupakan peng</w:t>
      </w:r>
      <w:r w:rsidR="0058499A" w:rsidRPr="009B7F77">
        <w:rPr>
          <w:rFonts w:ascii="Times New Roman" w:hAnsi="Times New Roman" w:cs="Times New Roman"/>
          <w:sz w:val="24"/>
          <w:szCs w:val="24"/>
        </w:rPr>
        <w:t>h</w:t>
      </w:r>
      <w:r w:rsidR="00930EF1" w:rsidRPr="009B7F77">
        <w:rPr>
          <w:rFonts w:ascii="Times New Roman" w:hAnsi="Times New Roman" w:cs="Times New Roman"/>
          <w:sz w:val="24"/>
          <w:szCs w:val="24"/>
        </w:rPr>
        <w:t>a</w:t>
      </w:r>
      <w:r w:rsidR="0058499A" w:rsidRPr="009B7F77">
        <w:rPr>
          <w:rFonts w:ascii="Times New Roman" w:hAnsi="Times New Roman" w:cs="Times New Roman"/>
          <w:sz w:val="24"/>
          <w:szCs w:val="24"/>
        </w:rPr>
        <w:t>silan utama negara</w:t>
      </w:r>
      <w:r w:rsidR="00930EF1" w:rsidRPr="009B7F77">
        <w:rPr>
          <w:rFonts w:ascii="Times New Roman" w:hAnsi="Times New Roman" w:cs="Times New Roman"/>
          <w:sz w:val="24"/>
          <w:szCs w:val="24"/>
        </w:rPr>
        <w:t xml:space="preserve"> dan</w:t>
      </w:r>
      <w:r w:rsidR="0058499A" w:rsidRPr="009B7F77">
        <w:rPr>
          <w:rFonts w:ascii="Times New Roman" w:hAnsi="Times New Roman" w:cs="Times New Roman"/>
          <w:sz w:val="24"/>
          <w:szCs w:val="24"/>
        </w:rPr>
        <w:t xml:space="preserve"> p</w:t>
      </w:r>
      <w:r w:rsidR="00930EF1" w:rsidRPr="009B7F77">
        <w:rPr>
          <w:rFonts w:ascii="Times New Roman" w:hAnsi="Times New Roman" w:cs="Times New Roman"/>
          <w:sz w:val="24"/>
          <w:szCs w:val="24"/>
        </w:rPr>
        <w:t>engatur ekonomi.</w:t>
      </w:r>
    </w:p>
    <w:p w:rsidR="00ED273E" w:rsidRPr="009B7F77" w:rsidRDefault="00EC0185" w:rsidP="008D1837">
      <w:pPr>
        <w:tabs>
          <w:tab w:val="left" w:pos="7110"/>
          <w:tab w:val="left" w:pos="7470"/>
        </w:tabs>
        <w:spacing w:after="0"/>
        <w:ind w:left="360" w:firstLine="540"/>
        <w:jc w:val="both"/>
        <w:rPr>
          <w:rFonts w:ascii="Times New Roman" w:hAnsi="Times New Roman" w:cs="Times New Roman"/>
          <w:sz w:val="24"/>
          <w:szCs w:val="24"/>
        </w:rPr>
      </w:pPr>
      <w:r w:rsidRPr="009B7F77">
        <w:rPr>
          <w:rFonts w:ascii="Times New Roman" w:hAnsi="Times New Roman" w:cs="Times New Roman"/>
          <w:sz w:val="24"/>
          <w:szCs w:val="24"/>
        </w:rPr>
        <w:t xml:space="preserve">Dari pengalaman yang dikemukakan oleh James dan  Nobes  di atas, hambatan yang sama akan dihadapi oleh ASEAN. </w:t>
      </w:r>
      <w:r w:rsidR="00434870" w:rsidRPr="009B7F77">
        <w:rPr>
          <w:rFonts w:ascii="Times New Roman" w:hAnsi="Times New Roman" w:cs="Times New Roman"/>
          <w:sz w:val="24"/>
          <w:szCs w:val="24"/>
        </w:rPr>
        <w:t>Lebih-lebih memperhatikan tarif</w:t>
      </w:r>
      <w:r w:rsidR="004C5154" w:rsidRPr="009B7F77">
        <w:rPr>
          <w:rFonts w:ascii="Times New Roman" w:hAnsi="Times New Roman" w:cs="Times New Roman"/>
          <w:sz w:val="24"/>
          <w:szCs w:val="24"/>
        </w:rPr>
        <w:t xml:space="preserve"> </w:t>
      </w:r>
      <w:r w:rsidRPr="009B7F77">
        <w:rPr>
          <w:rFonts w:ascii="Times New Roman" w:hAnsi="Times New Roman" w:cs="Times New Roman"/>
          <w:sz w:val="24"/>
          <w:szCs w:val="24"/>
        </w:rPr>
        <w:t xml:space="preserve"> pajak penghasilan yang sangat timpang diant</w:t>
      </w:r>
      <w:r w:rsidR="00930EF1" w:rsidRPr="009B7F77">
        <w:rPr>
          <w:rFonts w:ascii="Times New Roman" w:hAnsi="Times New Roman" w:cs="Times New Roman"/>
          <w:sz w:val="24"/>
          <w:szCs w:val="24"/>
        </w:rPr>
        <w:t>a</w:t>
      </w:r>
      <w:r w:rsidRPr="009B7F77">
        <w:rPr>
          <w:rFonts w:ascii="Times New Roman" w:hAnsi="Times New Roman" w:cs="Times New Roman"/>
          <w:sz w:val="24"/>
          <w:szCs w:val="24"/>
        </w:rPr>
        <w:t xml:space="preserve">ra para anggota </w:t>
      </w:r>
      <w:r w:rsidRPr="009B7F77">
        <w:rPr>
          <w:rFonts w:ascii="Times New Roman" w:hAnsi="Times New Roman" w:cs="Times New Roman"/>
          <w:i/>
          <w:sz w:val="24"/>
          <w:szCs w:val="24"/>
        </w:rPr>
        <w:t>ASEAN</w:t>
      </w:r>
      <w:r w:rsidR="00930EF1" w:rsidRPr="009B7F77">
        <w:rPr>
          <w:rFonts w:ascii="Times New Roman" w:hAnsi="Times New Roman" w:cs="Times New Roman"/>
          <w:sz w:val="24"/>
          <w:szCs w:val="24"/>
        </w:rPr>
        <w:t>. Perhatikan tab</w:t>
      </w:r>
      <w:r w:rsidR="00275EF9">
        <w:rPr>
          <w:rFonts w:ascii="Times New Roman" w:hAnsi="Times New Roman" w:cs="Times New Roman"/>
          <w:sz w:val="24"/>
          <w:szCs w:val="24"/>
        </w:rPr>
        <w:t>e</w:t>
      </w:r>
      <w:r w:rsidR="00930EF1" w:rsidRPr="009B7F77">
        <w:rPr>
          <w:rFonts w:ascii="Times New Roman" w:hAnsi="Times New Roman" w:cs="Times New Roman"/>
          <w:sz w:val="24"/>
          <w:szCs w:val="24"/>
        </w:rPr>
        <w:t>l tarif</w:t>
      </w:r>
      <w:r w:rsidRPr="009B7F77">
        <w:rPr>
          <w:rFonts w:ascii="Times New Roman" w:hAnsi="Times New Roman" w:cs="Times New Roman"/>
          <w:sz w:val="24"/>
          <w:szCs w:val="24"/>
        </w:rPr>
        <w:t xml:space="preserve"> pajak penghasilan  untuk oran</w:t>
      </w:r>
      <w:r w:rsidR="00D3670D" w:rsidRPr="009B7F77">
        <w:rPr>
          <w:rFonts w:ascii="Times New Roman" w:hAnsi="Times New Roman" w:cs="Times New Roman"/>
          <w:sz w:val="24"/>
          <w:szCs w:val="24"/>
        </w:rPr>
        <w:t>g pribadi dan badan pad</w:t>
      </w:r>
      <w:r w:rsidR="00275EF9">
        <w:rPr>
          <w:rFonts w:ascii="Times New Roman" w:hAnsi="Times New Roman" w:cs="Times New Roman"/>
          <w:sz w:val="24"/>
          <w:szCs w:val="24"/>
        </w:rPr>
        <w:t>a</w:t>
      </w:r>
      <w:r w:rsidR="00D3670D" w:rsidRPr="009B7F77">
        <w:rPr>
          <w:rFonts w:ascii="Times New Roman" w:hAnsi="Times New Roman" w:cs="Times New Roman"/>
          <w:sz w:val="24"/>
          <w:szCs w:val="24"/>
        </w:rPr>
        <w:t xml:space="preserve"> halaman berikut ini.</w:t>
      </w:r>
    </w:p>
    <w:p w:rsidR="00EC0185" w:rsidRPr="009B7F77" w:rsidRDefault="00D3670D" w:rsidP="008D1837">
      <w:pPr>
        <w:tabs>
          <w:tab w:val="left" w:pos="7110"/>
          <w:tab w:val="left" w:pos="7470"/>
        </w:tabs>
        <w:spacing w:after="0"/>
        <w:ind w:left="360" w:firstLine="540"/>
        <w:jc w:val="both"/>
        <w:rPr>
          <w:rFonts w:ascii="Times New Roman" w:hAnsi="Times New Roman" w:cs="Times New Roman"/>
          <w:sz w:val="24"/>
          <w:szCs w:val="24"/>
        </w:rPr>
      </w:pPr>
      <w:r w:rsidRPr="009B7F77">
        <w:rPr>
          <w:rFonts w:ascii="Times New Roman" w:hAnsi="Times New Roman" w:cs="Times New Roman"/>
          <w:sz w:val="24"/>
          <w:szCs w:val="24"/>
        </w:rPr>
        <w:t xml:space="preserve">Dari tabel di bawah dapat diperhatikan, bahwa terdapat ketimpangan tarif yang sangat besar antara tarif PPh </w:t>
      </w:r>
      <w:r w:rsidR="00275EF9">
        <w:rPr>
          <w:rFonts w:ascii="Times New Roman" w:hAnsi="Times New Roman" w:cs="Times New Roman"/>
          <w:sz w:val="24"/>
          <w:szCs w:val="24"/>
        </w:rPr>
        <w:t>Badan di Singapura dengan tarif</w:t>
      </w:r>
      <w:r w:rsidRPr="009B7F77">
        <w:rPr>
          <w:rFonts w:ascii="Times New Roman" w:hAnsi="Times New Roman" w:cs="Times New Roman"/>
          <w:sz w:val="24"/>
          <w:szCs w:val="24"/>
        </w:rPr>
        <w:t xml:space="preserve"> PPh Badan di negara ASEAN lainnya. Hanya Thailand dan Brunai Darussalam yang mendekati. Selanjutnya, Sistem pajak penghasilan Indonesia yang menganut </w:t>
      </w:r>
      <w:r w:rsidRPr="009B7F77">
        <w:rPr>
          <w:rFonts w:ascii="Times New Roman" w:hAnsi="Times New Roman" w:cs="Times New Roman"/>
          <w:i/>
          <w:sz w:val="24"/>
          <w:szCs w:val="24"/>
        </w:rPr>
        <w:t xml:space="preserve">world-wide income </w:t>
      </w:r>
      <w:r w:rsidRPr="009B7F77">
        <w:rPr>
          <w:rFonts w:ascii="Times New Roman" w:hAnsi="Times New Roman" w:cs="Times New Roman"/>
          <w:sz w:val="24"/>
          <w:szCs w:val="24"/>
        </w:rPr>
        <w:t xml:space="preserve">dan </w:t>
      </w:r>
      <w:r w:rsidR="00275EF9">
        <w:rPr>
          <w:rFonts w:ascii="Times New Roman" w:hAnsi="Times New Roman" w:cs="Times New Roman"/>
          <w:sz w:val="24"/>
          <w:szCs w:val="24"/>
        </w:rPr>
        <w:t>sistem pajak penghasilan Singapore</w:t>
      </w:r>
      <w:r w:rsidRPr="009B7F77">
        <w:rPr>
          <w:rFonts w:ascii="Times New Roman" w:hAnsi="Times New Roman" w:cs="Times New Roman"/>
          <w:sz w:val="24"/>
          <w:szCs w:val="24"/>
        </w:rPr>
        <w:t xml:space="preserve"> yang menerapkan  </w:t>
      </w:r>
      <w:r w:rsidRPr="009B7F77">
        <w:rPr>
          <w:rFonts w:ascii="Times New Roman" w:hAnsi="Times New Roman" w:cs="Times New Roman"/>
          <w:i/>
          <w:sz w:val="24"/>
          <w:szCs w:val="24"/>
        </w:rPr>
        <w:t>territoriality principle</w:t>
      </w:r>
      <w:r w:rsidRPr="009B7F77">
        <w:rPr>
          <w:rFonts w:ascii="Times New Roman" w:hAnsi="Times New Roman" w:cs="Times New Roman"/>
          <w:sz w:val="24"/>
          <w:szCs w:val="24"/>
        </w:rPr>
        <w:t xml:space="preserve"> akan berimplikasi larinya investor dari Indonesia ke Singapore. Lebih-lebih tarif pajak penghasilan di Singapore yang hanya 17% dan di Indonesia 25% akan lebih memberikan motivasi kepada investor untuk bermigrasi ke Singapore. Dan ini juga  akan  berlaku bagi negara negara </w:t>
      </w:r>
      <w:r w:rsidRPr="009B7F77">
        <w:rPr>
          <w:rFonts w:ascii="Times New Roman" w:hAnsi="Times New Roman" w:cs="Times New Roman"/>
          <w:i/>
          <w:sz w:val="24"/>
          <w:szCs w:val="24"/>
        </w:rPr>
        <w:t xml:space="preserve">ASEAN </w:t>
      </w:r>
      <w:r w:rsidRPr="009B7F77">
        <w:rPr>
          <w:rFonts w:ascii="Times New Roman" w:hAnsi="Times New Roman" w:cs="Times New Roman"/>
          <w:sz w:val="24"/>
          <w:szCs w:val="24"/>
        </w:rPr>
        <w:t>lainnya</w:t>
      </w:r>
      <w:r w:rsidR="008D1837" w:rsidRPr="009B7F77">
        <w:rPr>
          <w:rFonts w:ascii="Times New Roman" w:hAnsi="Times New Roman" w:cs="Times New Roman"/>
          <w:sz w:val="24"/>
          <w:szCs w:val="24"/>
        </w:rPr>
        <w:t>.</w:t>
      </w:r>
    </w:p>
    <w:p w:rsidR="0015006D" w:rsidRPr="009B7F77" w:rsidRDefault="0015006D" w:rsidP="008D1837">
      <w:pPr>
        <w:tabs>
          <w:tab w:val="left" w:pos="7110"/>
          <w:tab w:val="left" w:pos="7470"/>
        </w:tabs>
        <w:spacing w:after="0"/>
        <w:ind w:left="360" w:firstLine="540"/>
        <w:jc w:val="both"/>
        <w:rPr>
          <w:rFonts w:ascii="Times New Roman" w:hAnsi="Times New Roman" w:cs="Times New Roman"/>
          <w:sz w:val="24"/>
          <w:szCs w:val="24"/>
        </w:rPr>
      </w:pPr>
    </w:p>
    <w:tbl>
      <w:tblPr>
        <w:tblStyle w:val="TableGrid"/>
        <w:tblW w:w="6660" w:type="dxa"/>
        <w:tblInd w:w="378" w:type="dxa"/>
        <w:tblLook w:val="04A0" w:firstRow="1" w:lastRow="0" w:firstColumn="1" w:lastColumn="0" w:noHBand="0" w:noVBand="1"/>
      </w:tblPr>
      <w:tblGrid>
        <w:gridCol w:w="552"/>
        <w:gridCol w:w="1968"/>
        <w:gridCol w:w="810"/>
        <w:gridCol w:w="900"/>
        <w:gridCol w:w="1170"/>
        <w:gridCol w:w="1260"/>
      </w:tblGrid>
      <w:tr w:rsidR="008D1837" w:rsidRPr="009B7F77" w:rsidTr="004E2102">
        <w:tc>
          <w:tcPr>
            <w:tcW w:w="552" w:type="dxa"/>
            <w:vAlign w:val="center"/>
          </w:tcPr>
          <w:p w:rsidR="008D1837" w:rsidRPr="004E2102" w:rsidRDefault="004E2102" w:rsidP="003170AF">
            <w:pPr>
              <w:tabs>
                <w:tab w:val="left" w:pos="7110"/>
                <w:tab w:val="left" w:pos="7470"/>
              </w:tabs>
              <w:spacing w:line="276" w:lineRule="auto"/>
              <w:ind w:left="-18" w:firstLine="30"/>
              <w:jc w:val="center"/>
              <w:rPr>
                <w:rFonts w:ascii="Times New Roman" w:hAnsi="Times New Roman" w:cs="Times New Roman"/>
              </w:rPr>
            </w:pPr>
            <w:r w:rsidRPr="004E2102">
              <w:rPr>
                <w:rFonts w:ascii="Times New Roman" w:hAnsi="Times New Roman" w:cs="Times New Roman"/>
              </w:rPr>
              <w:t>No</w:t>
            </w:r>
          </w:p>
        </w:tc>
        <w:tc>
          <w:tcPr>
            <w:tcW w:w="1968" w:type="dxa"/>
            <w:vAlign w:val="center"/>
          </w:tcPr>
          <w:p w:rsidR="008D1837" w:rsidRPr="004E2102" w:rsidRDefault="008D1837" w:rsidP="003170AF">
            <w:pPr>
              <w:tabs>
                <w:tab w:val="left" w:pos="7110"/>
                <w:tab w:val="left" w:pos="7470"/>
              </w:tabs>
              <w:spacing w:line="276" w:lineRule="auto"/>
              <w:ind w:left="-18" w:firstLine="30"/>
              <w:jc w:val="center"/>
              <w:rPr>
                <w:rFonts w:ascii="Times New Roman" w:hAnsi="Times New Roman" w:cs="Times New Roman"/>
              </w:rPr>
            </w:pPr>
            <w:r w:rsidRPr="004E2102">
              <w:rPr>
                <w:rFonts w:ascii="Times New Roman" w:hAnsi="Times New Roman" w:cs="Times New Roman"/>
              </w:rPr>
              <w:t>Negara</w:t>
            </w:r>
          </w:p>
        </w:tc>
        <w:tc>
          <w:tcPr>
            <w:tcW w:w="1710" w:type="dxa"/>
            <w:gridSpan w:val="2"/>
            <w:vAlign w:val="center"/>
          </w:tcPr>
          <w:p w:rsidR="008D1837" w:rsidRPr="004E2102" w:rsidRDefault="008D1837" w:rsidP="003170AF">
            <w:pPr>
              <w:tabs>
                <w:tab w:val="left" w:pos="7110"/>
                <w:tab w:val="left" w:pos="7470"/>
              </w:tabs>
              <w:spacing w:line="276" w:lineRule="auto"/>
              <w:ind w:left="-18" w:firstLine="18"/>
              <w:jc w:val="center"/>
              <w:rPr>
                <w:rFonts w:ascii="Times New Roman" w:hAnsi="Times New Roman" w:cs="Times New Roman"/>
              </w:rPr>
            </w:pPr>
            <w:r w:rsidRPr="004E2102">
              <w:rPr>
                <w:rFonts w:ascii="Times New Roman" w:hAnsi="Times New Roman" w:cs="Times New Roman"/>
              </w:rPr>
              <w:t>Tarif PPh OP</w:t>
            </w:r>
          </w:p>
        </w:tc>
        <w:tc>
          <w:tcPr>
            <w:tcW w:w="1170" w:type="dxa"/>
            <w:vAlign w:val="center"/>
          </w:tcPr>
          <w:p w:rsidR="008D1837" w:rsidRPr="004E2102" w:rsidRDefault="008D1837" w:rsidP="003170AF">
            <w:pPr>
              <w:tabs>
                <w:tab w:val="left" w:pos="7110"/>
                <w:tab w:val="left" w:pos="7470"/>
              </w:tabs>
              <w:spacing w:line="276" w:lineRule="auto"/>
              <w:ind w:left="-18" w:firstLine="18"/>
              <w:jc w:val="center"/>
              <w:rPr>
                <w:rFonts w:ascii="Times New Roman" w:hAnsi="Times New Roman" w:cs="Times New Roman"/>
              </w:rPr>
            </w:pPr>
            <w:r w:rsidRPr="004E2102">
              <w:rPr>
                <w:rFonts w:ascii="Times New Roman" w:hAnsi="Times New Roman" w:cs="Times New Roman"/>
              </w:rPr>
              <w:t>Tarif PPh Badan</w:t>
            </w:r>
          </w:p>
        </w:tc>
        <w:tc>
          <w:tcPr>
            <w:tcW w:w="1260" w:type="dxa"/>
            <w:vAlign w:val="center"/>
          </w:tcPr>
          <w:p w:rsidR="008D1837" w:rsidRPr="004E2102" w:rsidRDefault="008D1837" w:rsidP="003170AF">
            <w:pPr>
              <w:tabs>
                <w:tab w:val="left" w:pos="7110"/>
                <w:tab w:val="left" w:pos="7470"/>
              </w:tabs>
              <w:spacing w:line="276" w:lineRule="auto"/>
              <w:ind w:left="-18" w:firstLine="18"/>
              <w:jc w:val="center"/>
              <w:rPr>
                <w:rFonts w:ascii="Times New Roman" w:hAnsi="Times New Roman" w:cs="Times New Roman"/>
              </w:rPr>
            </w:pPr>
            <w:r w:rsidRPr="004E2102">
              <w:rPr>
                <w:rFonts w:ascii="Times New Roman" w:hAnsi="Times New Roman" w:cs="Times New Roman"/>
              </w:rPr>
              <w:t>Tarif PPN</w:t>
            </w:r>
          </w:p>
        </w:tc>
      </w:tr>
      <w:tr w:rsidR="008D1837" w:rsidRPr="009B7F77" w:rsidTr="004E2102">
        <w:tc>
          <w:tcPr>
            <w:tcW w:w="552" w:type="dxa"/>
          </w:tcPr>
          <w:p w:rsidR="008D1837" w:rsidRPr="004E2102" w:rsidRDefault="008D1837" w:rsidP="003170AF">
            <w:pPr>
              <w:tabs>
                <w:tab w:val="left" w:pos="7110"/>
                <w:tab w:val="left" w:pos="7470"/>
              </w:tabs>
              <w:spacing w:line="276" w:lineRule="auto"/>
              <w:ind w:left="-18" w:firstLine="18"/>
              <w:jc w:val="center"/>
              <w:rPr>
                <w:rFonts w:ascii="Times New Roman" w:hAnsi="Times New Roman" w:cs="Times New Roman"/>
              </w:rPr>
            </w:pPr>
            <w:r w:rsidRPr="004E2102">
              <w:rPr>
                <w:rFonts w:ascii="Times New Roman" w:hAnsi="Times New Roman" w:cs="Times New Roman"/>
              </w:rPr>
              <w:t>1</w:t>
            </w:r>
          </w:p>
        </w:tc>
        <w:tc>
          <w:tcPr>
            <w:tcW w:w="1968" w:type="dxa"/>
            <w:vAlign w:val="center"/>
          </w:tcPr>
          <w:p w:rsidR="008D1837" w:rsidRPr="004E2102" w:rsidRDefault="008D1837" w:rsidP="003170AF">
            <w:pPr>
              <w:tabs>
                <w:tab w:val="left" w:pos="7110"/>
                <w:tab w:val="left" w:pos="7470"/>
              </w:tabs>
              <w:spacing w:line="276" w:lineRule="auto"/>
              <w:ind w:left="-18" w:firstLine="18"/>
              <w:rPr>
                <w:rFonts w:ascii="Times New Roman" w:hAnsi="Times New Roman" w:cs="Times New Roman"/>
              </w:rPr>
            </w:pPr>
            <w:r w:rsidRPr="004E2102">
              <w:rPr>
                <w:rFonts w:ascii="Times New Roman" w:hAnsi="Times New Roman" w:cs="Times New Roman"/>
              </w:rPr>
              <w:t>Brunai Darussalam</w:t>
            </w:r>
          </w:p>
        </w:tc>
        <w:tc>
          <w:tcPr>
            <w:tcW w:w="810" w:type="dxa"/>
            <w:vAlign w:val="center"/>
          </w:tcPr>
          <w:p w:rsidR="008D1837" w:rsidRPr="004E2102" w:rsidRDefault="008D1837" w:rsidP="003170AF">
            <w:pPr>
              <w:tabs>
                <w:tab w:val="left" w:pos="7110"/>
                <w:tab w:val="left" w:pos="7470"/>
              </w:tabs>
              <w:spacing w:line="276" w:lineRule="auto"/>
              <w:ind w:left="-18" w:firstLine="18"/>
              <w:jc w:val="center"/>
              <w:rPr>
                <w:rFonts w:ascii="Times New Roman" w:hAnsi="Times New Roman" w:cs="Times New Roman"/>
              </w:rPr>
            </w:pPr>
            <w:r w:rsidRPr="004E2102">
              <w:rPr>
                <w:rFonts w:ascii="Times New Roman" w:hAnsi="Times New Roman" w:cs="Times New Roman"/>
              </w:rPr>
              <w:t>-</w:t>
            </w:r>
          </w:p>
        </w:tc>
        <w:tc>
          <w:tcPr>
            <w:tcW w:w="900" w:type="dxa"/>
            <w:vAlign w:val="center"/>
          </w:tcPr>
          <w:p w:rsidR="008D1837" w:rsidRPr="004E2102" w:rsidRDefault="008D1837" w:rsidP="003170AF">
            <w:pPr>
              <w:tabs>
                <w:tab w:val="left" w:pos="7110"/>
                <w:tab w:val="left" w:pos="7470"/>
              </w:tabs>
              <w:spacing w:line="276" w:lineRule="auto"/>
              <w:ind w:left="-18"/>
              <w:jc w:val="center"/>
              <w:rPr>
                <w:rFonts w:ascii="Times New Roman" w:hAnsi="Times New Roman" w:cs="Times New Roman"/>
              </w:rPr>
            </w:pPr>
            <w:r w:rsidRPr="004E2102">
              <w:rPr>
                <w:rFonts w:ascii="Times New Roman" w:hAnsi="Times New Roman" w:cs="Times New Roman"/>
              </w:rPr>
              <w:t>-</w:t>
            </w:r>
          </w:p>
        </w:tc>
        <w:tc>
          <w:tcPr>
            <w:tcW w:w="1170" w:type="dxa"/>
            <w:vAlign w:val="center"/>
          </w:tcPr>
          <w:p w:rsidR="008D1837" w:rsidRPr="004E2102" w:rsidRDefault="008D1837" w:rsidP="003170AF">
            <w:pPr>
              <w:tabs>
                <w:tab w:val="left" w:pos="7110"/>
                <w:tab w:val="left" w:pos="7470"/>
              </w:tabs>
              <w:spacing w:line="276" w:lineRule="auto"/>
              <w:ind w:left="-18"/>
              <w:jc w:val="center"/>
              <w:rPr>
                <w:rFonts w:ascii="Times New Roman" w:hAnsi="Times New Roman" w:cs="Times New Roman"/>
              </w:rPr>
            </w:pPr>
            <w:r w:rsidRPr="004E2102">
              <w:rPr>
                <w:rFonts w:ascii="Times New Roman" w:hAnsi="Times New Roman" w:cs="Times New Roman"/>
              </w:rPr>
              <w:t>23,5 %</w:t>
            </w:r>
          </w:p>
        </w:tc>
        <w:tc>
          <w:tcPr>
            <w:tcW w:w="1260" w:type="dxa"/>
            <w:vAlign w:val="center"/>
          </w:tcPr>
          <w:p w:rsidR="008D1837" w:rsidRPr="004E2102" w:rsidRDefault="008D1837" w:rsidP="003170AF">
            <w:pPr>
              <w:tabs>
                <w:tab w:val="left" w:pos="7110"/>
                <w:tab w:val="left" w:pos="7470"/>
              </w:tabs>
              <w:spacing w:line="276" w:lineRule="auto"/>
              <w:ind w:left="-18"/>
              <w:jc w:val="center"/>
              <w:rPr>
                <w:rFonts w:ascii="Times New Roman" w:hAnsi="Times New Roman" w:cs="Times New Roman"/>
              </w:rPr>
            </w:pPr>
            <w:r w:rsidRPr="004E2102">
              <w:rPr>
                <w:rFonts w:ascii="Times New Roman" w:hAnsi="Times New Roman" w:cs="Times New Roman"/>
              </w:rPr>
              <w:t>-</w:t>
            </w:r>
          </w:p>
        </w:tc>
      </w:tr>
      <w:tr w:rsidR="008D1837" w:rsidRPr="009B7F77" w:rsidTr="004E2102">
        <w:tc>
          <w:tcPr>
            <w:tcW w:w="552" w:type="dxa"/>
          </w:tcPr>
          <w:p w:rsidR="008D1837" w:rsidRPr="004E2102" w:rsidRDefault="008D1837" w:rsidP="003170AF">
            <w:pPr>
              <w:tabs>
                <w:tab w:val="left" w:pos="7110"/>
                <w:tab w:val="left" w:pos="7470"/>
              </w:tabs>
              <w:spacing w:line="276" w:lineRule="auto"/>
              <w:ind w:left="-18" w:firstLine="18"/>
              <w:jc w:val="center"/>
              <w:rPr>
                <w:rFonts w:ascii="Times New Roman" w:hAnsi="Times New Roman" w:cs="Times New Roman"/>
              </w:rPr>
            </w:pPr>
            <w:r w:rsidRPr="004E2102">
              <w:rPr>
                <w:rFonts w:ascii="Times New Roman" w:hAnsi="Times New Roman" w:cs="Times New Roman"/>
              </w:rPr>
              <w:t>2</w:t>
            </w:r>
          </w:p>
        </w:tc>
        <w:tc>
          <w:tcPr>
            <w:tcW w:w="1968" w:type="dxa"/>
            <w:vAlign w:val="center"/>
          </w:tcPr>
          <w:p w:rsidR="008D1837" w:rsidRPr="004E2102" w:rsidRDefault="008D1837" w:rsidP="003170AF">
            <w:pPr>
              <w:tabs>
                <w:tab w:val="left" w:pos="7110"/>
                <w:tab w:val="left" w:pos="7470"/>
              </w:tabs>
              <w:spacing w:line="276" w:lineRule="auto"/>
              <w:ind w:left="-18" w:firstLine="18"/>
              <w:rPr>
                <w:rFonts w:ascii="Times New Roman" w:hAnsi="Times New Roman" w:cs="Times New Roman"/>
              </w:rPr>
            </w:pPr>
            <w:r w:rsidRPr="004E2102">
              <w:rPr>
                <w:rFonts w:ascii="Times New Roman" w:hAnsi="Times New Roman" w:cs="Times New Roman"/>
              </w:rPr>
              <w:t>Cambodia</w:t>
            </w:r>
          </w:p>
        </w:tc>
        <w:tc>
          <w:tcPr>
            <w:tcW w:w="810" w:type="dxa"/>
            <w:vAlign w:val="center"/>
          </w:tcPr>
          <w:p w:rsidR="008D1837" w:rsidRPr="004E2102" w:rsidRDefault="008D1837" w:rsidP="003170AF">
            <w:pPr>
              <w:tabs>
                <w:tab w:val="left" w:pos="7110"/>
                <w:tab w:val="left" w:pos="7470"/>
              </w:tabs>
              <w:spacing w:line="276" w:lineRule="auto"/>
              <w:ind w:left="-18"/>
              <w:jc w:val="center"/>
              <w:rPr>
                <w:rFonts w:ascii="Times New Roman" w:hAnsi="Times New Roman" w:cs="Times New Roman"/>
              </w:rPr>
            </w:pPr>
            <w:r w:rsidRPr="004E2102">
              <w:rPr>
                <w:rFonts w:ascii="Times New Roman" w:hAnsi="Times New Roman" w:cs="Times New Roman"/>
              </w:rPr>
              <w:t>0 %</w:t>
            </w:r>
          </w:p>
        </w:tc>
        <w:tc>
          <w:tcPr>
            <w:tcW w:w="900" w:type="dxa"/>
            <w:vAlign w:val="center"/>
          </w:tcPr>
          <w:p w:rsidR="008D1837" w:rsidRPr="004E2102" w:rsidRDefault="008D1837" w:rsidP="003170AF">
            <w:pPr>
              <w:tabs>
                <w:tab w:val="left" w:pos="7110"/>
                <w:tab w:val="left" w:pos="7470"/>
              </w:tabs>
              <w:spacing w:line="276" w:lineRule="auto"/>
              <w:ind w:left="-18"/>
              <w:jc w:val="center"/>
              <w:rPr>
                <w:rFonts w:ascii="Times New Roman" w:hAnsi="Times New Roman" w:cs="Times New Roman"/>
              </w:rPr>
            </w:pPr>
            <w:r w:rsidRPr="004E2102">
              <w:rPr>
                <w:rFonts w:ascii="Times New Roman" w:hAnsi="Times New Roman" w:cs="Times New Roman"/>
              </w:rPr>
              <w:t>20 %</w:t>
            </w:r>
          </w:p>
        </w:tc>
        <w:tc>
          <w:tcPr>
            <w:tcW w:w="1170" w:type="dxa"/>
            <w:vAlign w:val="center"/>
          </w:tcPr>
          <w:p w:rsidR="008D1837" w:rsidRPr="004E2102" w:rsidRDefault="008D1837" w:rsidP="003170AF">
            <w:pPr>
              <w:tabs>
                <w:tab w:val="left" w:pos="7110"/>
                <w:tab w:val="left" w:pos="7470"/>
              </w:tabs>
              <w:spacing w:line="276" w:lineRule="auto"/>
              <w:ind w:left="-18"/>
              <w:jc w:val="center"/>
              <w:rPr>
                <w:rFonts w:ascii="Times New Roman" w:hAnsi="Times New Roman" w:cs="Times New Roman"/>
              </w:rPr>
            </w:pPr>
            <w:r w:rsidRPr="004E2102">
              <w:rPr>
                <w:rFonts w:ascii="Times New Roman" w:hAnsi="Times New Roman" w:cs="Times New Roman"/>
              </w:rPr>
              <w:t>20 %</w:t>
            </w:r>
          </w:p>
        </w:tc>
        <w:tc>
          <w:tcPr>
            <w:tcW w:w="1260" w:type="dxa"/>
            <w:vAlign w:val="center"/>
          </w:tcPr>
          <w:p w:rsidR="008D1837" w:rsidRPr="004E2102" w:rsidRDefault="008D1837" w:rsidP="003170AF">
            <w:pPr>
              <w:tabs>
                <w:tab w:val="left" w:pos="7110"/>
                <w:tab w:val="left" w:pos="7470"/>
              </w:tabs>
              <w:spacing w:line="276" w:lineRule="auto"/>
              <w:ind w:left="-18"/>
              <w:jc w:val="center"/>
              <w:rPr>
                <w:rFonts w:ascii="Times New Roman" w:hAnsi="Times New Roman" w:cs="Times New Roman"/>
              </w:rPr>
            </w:pPr>
            <w:r w:rsidRPr="004E2102">
              <w:rPr>
                <w:rFonts w:ascii="Times New Roman" w:hAnsi="Times New Roman" w:cs="Times New Roman"/>
              </w:rPr>
              <w:t>10 %</w:t>
            </w:r>
          </w:p>
        </w:tc>
      </w:tr>
      <w:tr w:rsidR="008D1837" w:rsidRPr="009B7F77" w:rsidTr="004E2102">
        <w:tc>
          <w:tcPr>
            <w:tcW w:w="552" w:type="dxa"/>
          </w:tcPr>
          <w:p w:rsidR="008D1837" w:rsidRPr="004E2102" w:rsidRDefault="008D1837" w:rsidP="003170AF">
            <w:pPr>
              <w:tabs>
                <w:tab w:val="left" w:pos="7110"/>
                <w:tab w:val="left" w:pos="7470"/>
              </w:tabs>
              <w:spacing w:line="276" w:lineRule="auto"/>
              <w:ind w:left="-18" w:firstLine="18"/>
              <w:jc w:val="center"/>
              <w:rPr>
                <w:rFonts w:ascii="Times New Roman" w:hAnsi="Times New Roman" w:cs="Times New Roman"/>
              </w:rPr>
            </w:pPr>
            <w:r w:rsidRPr="004E2102">
              <w:rPr>
                <w:rFonts w:ascii="Times New Roman" w:hAnsi="Times New Roman" w:cs="Times New Roman"/>
              </w:rPr>
              <w:t>3</w:t>
            </w:r>
          </w:p>
        </w:tc>
        <w:tc>
          <w:tcPr>
            <w:tcW w:w="1968" w:type="dxa"/>
            <w:vAlign w:val="center"/>
          </w:tcPr>
          <w:p w:rsidR="008D1837" w:rsidRPr="004E2102" w:rsidRDefault="008D1837" w:rsidP="003170AF">
            <w:pPr>
              <w:tabs>
                <w:tab w:val="left" w:pos="7110"/>
                <w:tab w:val="left" w:pos="7470"/>
              </w:tabs>
              <w:spacing w:line="276" w:lineRule="auto"/>
              <w:ind w:left="-18" w:firstLine="18"/>
              <w:rPr>
                <w:rFonts w:ascii="Times New Roman" w:hAnsi="Times New Roman" w:cs="Times New Roman"/>
              </w:rPr>
            </w:pPr>
            <w:r w:rsidRPr="004E2102">
              <w:rPr>
                <w:rFonts w:ascii="Times New Roman" w:hAnsi="Times New Roman" w:cs="Times New Roman"/>
              </w:rPr>
              <w:t>Indonesia</w:t>
            </w:r>
          </w:p>
        </w:tc>
        <w:tc>
          <w:tcPr>
            <w:tcW w:w="810" w:type="dxa"/>
            <w:vAlign w:val="center"/>
          </w:tcPr>
          <w:p w:rsidR="008D1837" w:rsidRPr="004E2102" w:rsidRDefault="008D1837" w:rsidP="003170AF">
            <w:pPr>
              <w:tabs>
                <w:tab w:val="left" w:pos="7110"/>
                <w:tab w:val="left" w:pos="7470"/>
              </w:tabs>
              <w:spacing w:line="276" w:lineRule="auto"/>
              <w:ind w:left="-18"/>
              <w:jc w:val="center"/>
              <w:rPr>
                <w:rFonts w:ascii="Times New Roman" w:hAnsi="Times New Roman" w:cs="Times New Roman"/>
              </w:rPr>
            </w:pPr>
            <w:r w:rsidRPr="004E2102">
              <w:rPr>
                <w:rFonts w:ascii="Times New Roman" w:hAnsi="Times New Roman" w:cs="Times New Roman"/>
              </w:rPr>
              <w:t>5 %</w:t>
            </w:r>
          </w:p>
        </w:tc>
        <w:tc>
          <w:tcPr>
            <w:tcW w:w="900" w:type="dxa"/>
            <w:vAlign w:val="center"/>
          </w:tcPr>
          <w:p w:rsidR="008D1837" w:rsidRPr="004E2102" w:rsidRDefault="008D1837" w:rsidP="003170AF">
            <w:pPr>
              <w:tabs>
                <w:tab w:val="left" w:pos="7110"/>
                <w:tab w:val="left" w:pos="7470"/>
              </w:tabs>
              <w:spacing w:line="276" w:lineRule="auto"/>
              <w:ind w:left="-18"/>
              <w:jc w:val="center"/>
              <w:rPr>
                <w:rFonts w:ascii="Times New Roman" w:hAnsi="Times New Roman" w:cs="Times New Roman"/>
              </w:rPr>
            </w:pPr>
            <w:r w:rsidRPr="004E2102">
              <w:rPr>
                <w:rFonts w:ascii="Times New Roman" w:hAnsi="Times New Roman" w:cs="Times New Roman"/>
              </w:rPr>
              <w:t>30 %</w:t>
            </w:r>
          </w:p>
        </w:tc>
        <w:tc>
          <w:tcPr>
            <w:tcW w:w="1170" w:type="dxa"/>
            <w:vAlign w:val="center"/>
          </w:tcPr>
          <w:p w:rsidR="008D1837" w:rsidRPr="004E2102" w:rsidRDefault="008D1837" w:rsidP="003170AF">
            <w:pPr>
              <w:tabs>
                <w:tab w:val="left" w:pos="7110"/>
                <w:tab w:val="left" w:pos="7470"/>
              </w:tabs>
              <w:spacing w:line="276" w:lineRule="auto"/>
              <w:ind w:left="-18"/>
              <w:jc w:val="center"/>
              <w:rPr>
                <w:rFonts w:ascii="Times New Roman" w:hAnsi="Times New Roman" w:cs="Times New Roman"/>
              </w:rPr>
            </w:pPr>
            <w:r w:rsidRPr="004E2102">
              <w:rPr>
                <w:rFonts w:ascii="Times New Roman" w:hAnsi="Times New Roman" w:cs="Times New Roman"/>
              </w:rPr>
              <w:t>25 %</w:t>
            </w:r>
          </w:p>
        </w:tc>
        <w:tc>
          <w:tcPr>
            <w:tcW w:w="1260" w:type="dxa"/>
            <w:vAlign w:val="center"/>
          </w:tcPr>
          <w:p w:rsidR="008D1837" w:rsidRPr="004E2102" w:rsidRDefault="008D1837" w:rsidP="003170AF">
            <w:pPr>
              <w:tabs>
                <w:tab w:val="left" w:pos="7110"/>
                <w:tab w:val="left" w:pos="7470"/>
              </w:tabs>
              <w:spacing w:line="276" w:lineRule="auto"/>
              <w:ind w:left="-18"/>
              <w:jc w:val="center"/>
              <w:rPr>
                <w:rFonts w:ascii="Times New Roman" w:hAnsi="Times New Roman" w:cs="Times New Roman"/>
              </w:rPr>
            </w:pPr>
            <w:r w:rsidRPr="004E2102">
              <w:rPr>
                <w:rFonts w:ascii="Times New Roman" w:hAnsi="Times New Roman" w:cs="Times New Roman"/>
              </w:rPr>
              <w:t>10 %</w:t>
            </w:r>
          </w:p>
        </w:tc>
      </w:tr>
      <w:tr w:rsidR="008D1837" w:rsidRPr="009B7F77" w:rsidTr="004E2102">
        <w:tc>
          <w:tcPr>
            <w:tcW w:w="552" w:type="dxa"/>
          </w:tcPr>
          <w:p w:rsidR="008D1837" w:rsidRPr="004E2102" w:rsidRDefault="008D1837" w:rsidP="003170AF">
            <w:pPr>
              <w:tabs>
                <w:tab w:val="left" w:pos="7110"/>
                <w:tab w:val="left" w:pos="7470"/>
              </w:tabs>
              <w:spacing w:line="276" w:lineRule="auto"/>
              <w:ind w:left="-18" w:firstLine="18"/>
              <w:jc w:val="center"/>
              <w:rPr>
                <w:rFonts w:ascii="Times New Roman" w:hAnsi="Times New Roman" w:cs="Times New Roman"/>
              </w:rPr>
            </w:pPr>
            <w:r w:rsidRPr="004E2102">
              <w:rPr>
                <w:rFonts w:ascii="Times New Roman" w:hAnsi="Times New Roman" w:cs="Times New Roman"/>
              </w:rPr>
              <w:t>4</w:t>
            </w:r>
          </w:p>
        </w:tc>
        <w:tc>
          <w:tcPr>
            <w:tcW w:w="1968" w:type="dxa"/>
            <w:vAlign w:val="center"/>
          </w:tcPr>
          <w:p w:rsidR="008D1837" w:rsidRPr="004E2102" w:rsidRDefault="008D1837" w:rsidP="003170AF">
            <w:pPr>
              <w:tabs>
                <w:tab w:val="left" w:pos="7110"/>
                <w:tab w:val="left" w:pos="7470"/>
              </w:tabs>
              <w:spacing w:line="276" w:lineRule="auto"/>
              <w:ind w:left="-18" w:firstLine="18"/>
              <w:rPr>
                <w:rFonts w:ascii="Times New Roman" w:hAnsi="Times New Roman" w:cs="Times New Roman"/>
              </w:rPr>
            </w:pPr>
            <w:r w:rsidRPr="004E2102">
              <w:rPr>
                <w:rFonts w:ascii="Times New Roman" w:hAnsi="Times New Roman" w:cs="Times New Roman"/>
              </w:rPr>
              <w:t>Lao PDR</w:t>
            </w:r>
          </w:p>
        </w:tc>
        <w:tc>
          <w:tcPr>
            <w:tcW w:w="810" w:type="dxa"/>
            <w:vAlign w:val="center"/>
          </w:tcPr>
          <w:p w:rsidR="008D1837" w:rsidRPr="004E2102" w:rsidRDefault="008D1837" w:rsidP="003170AF">
            <w:pPr>
              <w:tabs>
                <w:tab w:val="left" w:pos="7110"/>
                <w:tab w:val="left" w:pos="7470"/>
              </w:tabs>
              <w:spacing w:line="276" w:lineRule="auto"/>
              <w:ind w:left="-18"/>
              <w:jc w:val="center"/>
              <w:rPr>
                <w:rFonts w:ascii="Times New Roman" w:hAnsi="Times New Roman" w:cs="Times New Roman"/>
              </w:rPr>
            </w:pPr>
            <w:r w:rsidRPr="004E2102">
              <w:rPr>
                <w:rFonts w:ascii="Times New Roman" w:hAnsi="Times New Roman" w:cs="Times New Roman"/>
              </w:rPr>
              <w:t>0 %</w:t>
            </w:r>
          </w:p>
        </w:tc>
        <w:tc>
          <w:tcPr>
            <w:tcW w:w="900" w:type="dxa"/>
            <w:vAlign w:val="center"/>
          </w:tcPr>
          <w:p w:rsidR="008D1837" w:rsidRPr="004E2102" w:rsidRDefault="008D1837" w:rsidP="003170AF">
            <w:pPr>
              <w:tabs>
                <w:tab w:val="left" w:pos="7110"/>
                <w:tab w:val="left" w:pos="7470"/>
              </w:tabs>
              <w:spacing w:line="276" w:lineRule="auto"/>
              <w:ind w:left="-18"/>
              <w:jc w:val="center"/>
              <w:rPr>
                <w:rFonts w:ascii="Times New Roman" w:hAnsi="Times New Roman" w:cs="Times New Roman"/>
              </w:rPr>
            </w:pPr>
            <w:r w:rsidRPr="004E2102">
              <w:rPr>
                <w:rFonts w:ascii="Times New Roman" w:hAnsi="Times New Roman" w:cs="Times New Roman"/>
              </w:rPr>
              <w:t>24 %</w:t>
            </w:r>
          </w:p>
        </w:tc>
        <w:tc>
          <w:tcPr>
            <w:tcW w:w="1170" w:type="dxa"/>
            <w:vAlign w:val="center"/>
          </w:tcPr>
          <w:p w:rsidR="008D1837" w:rsidRPr="004E2102" w:rsidRDefault="008D1837" w:rsidP="003170AF">
            <w:pPr>
              <w:tabs>
                <w:tab w:val="left" w:pos="7110"/>
                <w:tab w:val="left" w:pos="7470"/>
              </w:tabs>
              <w:spacing w:line="276" w:lineRule="auto"/>
              <w:ind w:left="-18"/>
              <w:jc w:val="center"/>
              <w:rPr>
                <w:rFonts w:ascii="Times New Roman" w:hAnsi="Times New Roman" w:cs="Times New Roman"/>
              </w:rPr>
            </w:pPr>
            <w:r w:rsidRPr="004E2102">
              <w:rPr>
                <w:rFonts w:ascii="Times New Roman" w:hAnsi="Times New Roman" w:cs="Times New Roman"/>
              </w:rPr>
              <w:t>35 %</w:t>
            </w:r>
          </w:p>
        </w:tc>
        <w:tc>
          <w:tcPr>
            <w:tcW w:w="1260" w:type="dxa"/>
            <w:vAlign w:val="center"/>
          </w:tcPr>
          <w:p w:rsidR="008D1837" w:rsidRPr="004E2102" w:rsidRDefault="008D1837" w:rsidP="003170AF">
            <w:pPr>
              <w:tabs>
                <w:tab w:val="left" w:pos="7110"/>
                <w:tab w:val="left" w:pos="7470"/>
              </w:tabs>
              <w:spacing w:line="276" w:lineRule="auto"/>
              <w:ind w:left="-18"/>
              <w:jc w:val="center"/>
              <w:rPr>
                <w:rFonts w:ascii="Times New Roman" w:hAnsi="Times New Roman" w:cs="Times New Roman"/>
              </w:rPr>
            </w:pPr>
            <w:r w:rsidRPr="004E2102">
              <w:rPr>
                <w:rFonts w:ascii="Times New Roman" w:hAnsi="Times New Roman" w:cs="Times New Roman"/>
              </w:rPr>
              <w:t>10 %</w:t>
            </w:r>
          </w:p>
        </w:tc>
      </w:tr>
      <w:tr w:rsidR="008D1837" w:rsidRPr="009B7F77" w:rsidTr="004E2102">
        <w:tc>
          <w:tcPr>
            <w:tcW w:w="552" w:type="dxa"/>
          </w:tcPr>
          <w:p w:rsidR="008D1837" w:rsidRPr="004E2102" w:rsidRDefault="008D1837" w:rsidP="003170AF">
            <w:pPr>
              <w:tabs>
                <w:tab w:val="left" w:pos="7110"/>
                <w:tab w:val="left" w:pos="7470"/>
              </w:tabs>
              <w:spacing w:line="276" w:lineRule="auto"/>
              <w:ind w:left="-18" w:firstLine="18"/>
              <w:jc w:val="center"/>
              <w:rPr>
                <w:rFonts w:ascii="Times New Roman" w:hAnsi="Times New Roman" w:cs="Times New Roman"/>
              </w:rPr>
            </w:pPr>
            <w:r w:rsidRPr="004E2102">
              <w:rPr>
                <w:rFonts w:ascii="Times New Roman" w:hAnsi="Times New Roman" w:cs="Times New Roman"/>
              </w:rPr>
              <w:t>5</w:t>
            </w:r>
          </w:p>
        </w:tc>
        <w:tc>
          <w:tcPr>
            <w:tcW w:w="1968" w:type="dxa"/>
            <w:vAlign w:val="center"/>
          </w:tcPr>
          <w:p w:rsidR="008D1837" w:rsidRPr="004E2102" w:rsidRDefault="008D1837" w:rsidP="003170AF">
            <w:pPr>
              <w:tabs>
                <w:tab w:val="left" w:pos="7110"/>
                <w:tab w:val="left" w:pos="7470"/>
              </w:tabs>
              <w:spacing w:line="276" w:lineRule="auto"/>
              <w:ind w:left="-18" w:firstLine="18"/>
              <w:rPr>
                <w:rFonts w:ascii="Times New Roman" w:hAnsi="Times New Roman" w:cs="Times New Roman"/>
              </w:rPr>
            </w:pPr>
            <w:r w:rsidRPr="004E2102">
              <w:rPr>
                <w:rFonts w:ascii="Times New Roman" w:hAnsi="Times New Roman" w:cs="Times New Roman"/>
              </w:rPr>
              <w:t>Malaysia</w:t>
            </w:r>
          </w:p>
        </w:tc>
        <w:tc>
          <w:tcPr>
            <w:tcW w:w="810" w:type="dxa"/>
            <w:vAlign w:val="center"/>
          </w:tcPr>
          <w:p w:rsidR="008D1837" w:rsidRPr="004E2102" w:rsidRDefault="008D1837" w:rsidP="003170AF">
            <w:pPr>
              <w:tabs>
                <w:tab w:val="left" w:pos="7110"/>
                <w:tab w:val="left" w:pos="7470"/>
              </w:tabs>
              <w:spacing w:line="276" w:lineRule="auto"/>
              <w:ind w:left="-18"/>
              <w:jc w:val="center"/>
              <w:rPr>
                <w:rFonts w:ascii="Times New Roman" w:hAnsi="Times New Roman" w:cs="Times New Roman"/>
              </w:rPr>
            </w:pPr>
            <w:r w:rsidRPr="004E2102">
              <w:rPr>
                <w:rFonts w:ascii="Times New Roman" w:hAnsi="Times New Roman" w:cs="Times New Roman"/>
              </w:rPr>
              <w:t>0 %</w:t>
            </w:r>
          </w:p>
        </w:tc>
        <w:tc>
          <w:tcPr>
            <w:tcW w:w="900" w:type="dxa"/>
            <w:vAlign w:val="center"/>
          </w:tcPr>
          <w:p w:rsidR="008D1837" w:rsidRPr="004E2102" w:rsidRDefault="008D1837" w:rsidP="003170AF">
            <w:pPr>
              <w:tabs>
                <w:tab w:val="left" w:pos="7110"/>
                <w:tab w:val="left" w:pos="7470"/>
              </w:tabs>
              <w:spacing w:line="276" w:lineRule="auto"/>
              <w:ind w:left="-18"/>
              <w:jc w:val="center"/>
              <w:rPr>
                <w:rFonts w:ascii="Times New Roman" w:hAnsi="Times New Roman" w:cs="Times New Roman"/>
              </w:rPr>
            </w:pPr>
            <w:r w:rsidRPr="004E2102">
              <w:rPr>
                <w:rFonts w:ascii="Times New Roman" w:hAnsi="Times New Roman" w:cs="Times New Roman"/>
              </w:rPr>
              <w:t>26 %</w:t>
            </w:r>
          </w:p>
        </w:tc>
        <w:tc>
          <w:tcPr>
            <w:tcW w:w="1170" w:type="dxa"/>
            <w:vAlign w:val="center"/>
          </w:tcPr>
          <w:p w:rsidR="008D1837" w:rsidRPr="004E2102" w:rsidRDefault="008D1837" w:rsidP="003170AF">
            <w:pPr>
              <w:tabs>
                <w:tab w:val="left" w:pos="7110"/>
                <w:tab w:val="left" w:pos="7470"/>
              </w:tabs>
              <w:spacing w:line="276" w:lineRule="auto"/>
              <w:ind w:left="-18"/>
              <w:jc w:val="center"/>
              <w:rPr>
                <w:rFonts w:ascii="Times New Roman" w:hAnsi="Times New Roman" w:cs="Times New Roman"/>
              </w:rPr>
            </w:pPr>
            <w:r w:rsidRPr="004E2102">
              <w:rPr>
                <w:rFonts w:ascii="Times New Roman" w:hAnsi="Times New Roman" w:cs="Times New Roman"/>
              </w:rPr>
              <w:t>25 %</w:t>
            </w:r>
          </w:p>
        </w:tc>
        <w:tc>
          <w:tcPr>
            <w:tcW w:w="1260" w:type="dxa"/>
            <w:vAlign w:val="center"/>
          </w:tcPr>
          <w:p w:rsidR="008D1837" w:rsidRPr="004E2102" w:rsidRDefault="008D1837" w:rsidP="003170AF">
            <w:pPr>
              <w:tabs>
                <w:tab w:val="left" w:pos="7110"/>
                <w:tab w:val="left" w:pos="7470"/>
              </w:tabs>
              <w:spacing w:line="276" w:lineRule="auto"/>
              <w:ind w:left="-18"/>
              <w:jc w:val="center"/>
              <w:rPr>
                <w:rFonts w:ascii="Times New Roman" w:hAnsi="Times New Roman" w:cs="Times New Roman"/>
              </w:rPr>
            </w:pPr>
            <w:r w:rsidRPr="004E2102">
              <w:rPr>
                <w:rFonts w:ascii="Times New Roman" w:hAnsi="Times New Roman" w:cs="Times New Roman"/>
              </w:rPr>
              <w:t>5 % - 10 %</w:t>
            </w:r>
          </w:p>
        </w:tc>
      </w:tr>
      <w:tr w:rsidR="008D1837" w:rsidRPr="009B7F77" w:rsidTr="004E2102">
        <w:tc>
          <w:tcPr>
            <w:tcW w:w="552" w:type="dxa"/>
          </w:tcPr>
          <w:p w:rsidR="008D1837" w:rsidRPr="004E2102" w:rsidRDefault="008D1837" w:rsidP="003170AF">
            <w:pPr>
              <w:tabs>
                <w:tab w:val="left" w:pos="7110"/>
                <w:tab w:val="left" w:pos="7470"/>
              </w:tabs>
              <w:spacing w:line="276" w:lineRule="auto"/>
              <w:ind w:left="-18" w:firstLine="18"/>
              <w:jc w:val="center"/>
              <w:rPr>
                <w:rFonts w:ascii="Times New Roman" w:hAnsi="Times New Roman" w:cs="Times New Roman"/>
              </w:rPr>
            </w:pPr>
            <w:r w:rsidRPr="004E2102">
              <w:rPr>
                <w:rFonts w:ascii="Times New Roman" w:hAnsi="Times New Roman" w:cs="Times New Roman"/>
              </w:rPr>
              <w:t>6</w:t>
            </w:r>
          </w:p>
        </w:tc>
        <w:tc>
          <w:tcPr>
            <w:tcW w:w="1968" w:type="dxa"/>
            <w:vAlign w:val="center"/>
          </w:tcPr>
          <w:p w:rsidR="008D1837" w:rsidRPr="004E2102" w:rsidRDefault="008D1837" w:rsidP="003170AF">
            <w:pPr>
              <w:tabs>
                <w:tab w:val="left" w:pos="7110"/>
                <w:tab w:val="left" w:pos="7470"/>
              </w:tabs>
              <w:spacing w:line="276" w:lineRule="auto"/>
              <w:ind w:left="-18" w:firstLine="18"/>
              <w:rPr>
                <w:rFonts w:ascii="Times New Roman" w:hAnsi="Times New Roman" w:cs="Times New Roman"/>
              </w:rPr>
            </w:pPr>
            <w:r w:rsidRPr="004E2102">
              <w:rPr>
                <w:rFonts w:ascii="Times New Roman" w:hAnsi="Times New Roman" w:cs="Times New Roman"/>
              </w:rPr>
              <w:t>Myanmar</w:t>
            </w:r>
          </w:p>
        </w:tc>
        <w:tc>
          <w:tcPr>
            <w:tcW w:w="810" w:type="dxa"/>
            <w:vAlign w:val="center"/>
          </w:tcPr>
          <w:p w:rsidR="008D1837" w:rsidRPr="004E2102" w:rsidRDefault="008D1837" w:rsidP="003170AF">
            <w:pPr>
              <w:tabs>
                <w:tab w:val="left" w:pos="7110"/>
                <w:tab w:val="left" w:pos="7470"/>
              </w:tabs>
              <w:spacing w:line="276" w:lineRule="auto"/>
              <w:ind w:left="-18"/>
              <w:jc w:val="center"/>
              <w:rPr>
                <w:rFonts w:ascii="Times New Roman" w:hAnsi="Times New Roman" w:cs="Times New Roman"/>
              </w:rPr>
            </w:pPr>
            <w:r w:rsidRPr="004E2102">
              <w:rPr>
                <w:rFonts w:ascii="Times New Roman" w:hAnsi="Times New Roman" w:cs="Times New Roman"/>
              </w:rPr>
              <w:t>20 %</w:t>
            </w:r>
          </w:p>
        </w:tc>
        <w:tc>
          <w:tcPr>
            <w:tcW w:w="900" w:type="dxa"/>
            <w:vAlign w:val="center"/>
          </w:tcPr>
          <w:p w:rsidR="008D1837" w:rsidRPr="004E2102" w:rsidRDefault="008D1837" w:rsidP="003170AF">
            <w:pPr>
              <w:tabs>
                <w:tab w:val="left" w:pos="7110"/>
                <w:tab w:val="left" w:pos="7470"/>
              </w:tabs>
              <w:spacing w:line="276" w:lineRule="auto"/>
              <w:ind w:left="-18"/>
              <w:jc w:val="center"/>
              <w:rPr>
                <w:rFonts w:ascii="Times New Roman" w:hAnsi="Times New Roman" w:cs="Times New Roman"/>
              </w:rPr>
            </w:pPr>
            <w:r w:rsidRPr="004E2102">
              <w:rPr>
                <w:rFonts w:ascii="Times New Roman" w:hAnsi="Times New Roman" w:cs="Times New Roman"/>
              </w:rPr>
              <w:t>30 %</w:t>
            </w:r>
          </w:p>
        </w:tc>
        <w:tc>
          <w:tcPr>
            <w:tcW w:w="1170" w:type="dxa"/>
            <w:vAlign w:val="center"/>
          </w:tcPr>
          <w:p w:rsidR="008D1837" w:rsidRPr="004E2102" w:rsidRDefault="008D1837" w:rsidP="003170AF">
            <w:pPr>
              <w:tabs>
                <w:tab w:val="left" w:pos="7110"/>
                <w:tab w:val="left" w:pos="7470"/>
              </w:tabs>
              <w:spacing w:line="276" w:lineRule="auto"/>
              <w:ind w:left="-18"/>
              <w:jc w:val="center"/>
              <w:rPr>
                <w:rFonts w:ascii="Times New Roman" w:hAnsi="Times New Roman" w:cs="Times New Roman"/>
              </w:rPr>
            </w:pPr>
            <w:r w:rsidRPr="004E2102">
              <w:rPr>
                <w:rFonts w:ascii="Times New Roman" w:hAnsi="Times New Roman" w:cs="Times New Roman"/>
              </w:rPr>
              <w:t>30 %</w:t>
            </w:r>
          </w:p>
        </w:tc>
        <w:tc>
          <w:tcPr>
            <w:tcW w:w="1260" w:type="dxa"/>
            <w:vAlign w:val="center"/>
          </w:tcPr>
          <w:p w:rsidR="008D1837" w:rsidRPr="004E2102" w:rsidRDefault="008D1837" w:rsidP="003170AF">
            <w:pPr>
              <w:tabs>
                <w:tab w:val="left" w:pos="7110"/>
                <w:tab w:val="left" w:pos="7470"/>
              </w:tabs>
              <w:spacing w:line="276" w:lineRule="auto"/>
              <w:ind w:left="-18"/>
              <w:jc w:val="center"/>
              <w:rPr>
                <w:rFonts w:ascii="Times New Roman" w:hAnsi="Times New Roman" w:cs="Times New Roman"/>
              </w:rPr>
            </w:pPr>
            <w:r w:rsidRPr="004E2102">
              <w:rPr>
                <w:rFonts w:ascii="Times New Roman" w:hAnsi="Times New Roman" w:cs="Times New Roman"/>
              </w:rPr>
              <w:t>5 % - 30 %</w:t>
            </w:r>
          </w:p>
        </w:tc>
      </w:tr>
      <w:tr w:rsidR="008D1837" w:rsidRPr="009B7F77" w:rsidTr="004E2102">
        <w:tc>
          <w:tcPr>
            <w:tcW w:w="552" w:type="dxa"/>
          </w:tcPr>
          <w:p w:rsidR="008D1837" w:rsidRPr="004E2102" w:rsidRDefault="008D1837" w:rsidP="003170AF">
            <w:pPr>
              <w:tabs>
                <w:tab w:val="left" w:pos="7110"/>
                <w:tab w:val="left" w:pos="7470"/>
              </w:tabs>
              <w:spacing w:line="276" w:lineRule="auto"/>
              <w:ind w:left="-18" w:firstLine="18"/>
              <w:jc w:val="center"/>
              <w:rPr>
                <w:rFonts w:ascii="Times New Roman" w:hAnsi="Times New Roman" w:cs="Times New Roman"/>
              </w:rPr>
            </w:pPr>
            <w:r w:rsidRPr="004E2102">
              <w:rPr>
                <w:rFonts w:ascii="Times New Roman" w:hAnsi="Times New Roman" w:cs="Times New Roman"/>
              </w:rPr>
              <w:t>7</w:t>
            </w:r>
          </w:p>
        </w:tc>
        <w:tc>
          <w:tcPr>
            <w:tcW w:w="1968" w:type="dxa"/>
            <w:vAlign w:val="center"/>
          </w:tcPr>
          <w:p w:rsidR="008D1837" w:rsidRPr="004E2102" w:rsidRDefault="008D1837" w:rsidP="003170AF">
            <w:pPr>
              <w:tabs>
                <w:tab w:val="left" w:pos="7110"/>
                <w:tab w:val="left" w:pos="7470"/>
              </w:tabs>
              <w:spacing w:line="276" w:lineRule="auto"/>
              <w:ind w:left="-18" w:firstLine="18"/>
              <w:rPr>
                <w:rFonts w:ascii="Times New Roman" w:hAnsi="Times New Roman" w:cs="Times New Roman"/>
              </w:rPr>
            </w:pPr>
            <w:r w:rsidRPr="004E2102">
              <w:rPr>
                <w:rFonts w:ascii="Times New Roman" w:hAnsi="Times New Roman" w:cs="Times New Roman"/>
              </w:rPr>
              <w:t>Philippine</w:t>
            </w:r>
          </w:p>
        </w:tc>
        <w:tc>
          <w:tcPr>
            <w:tcW w:w="810" w:type="dxa"/>
            <w:vAlign w:val="center"/>
          </w:tcPr>
          <w:p w:rsidR="008D1837" w:rsidRPr="004E2102" w:rsidRDefault="008D1837" w:rsidP="003170AF">
            <w:pPr>
              <w:tabs>
                <w:tab w:val="left" w:pos="7110"/>
                <w:tab w:val="left" w:pos="7470"/>
              </w:tabs>
              <w:spacing w:line="276" w:lineRule="auto"/>
              <w:ind w:left="-18"/>
              <w:jc w:val="center"/>
              <w:rPr>
                <w:rFonts w:ascii="Times New Roman" w:hAnsi="Times New Roman" w:cs="Times New Roman"/>
              </w:rPr>
            </w:pPr>
            <w:r w:rsidRPr="004E2102">
              <w:rPr>
                <w:rFonts w:ascii="Times New Roman" w:hAnsi="Times New Roman" w:cs="Times New Roman"/>
              </w:rPr>
              <w:t>20 %</w:t>
            </w:r>
          </w:p>
        </w:tc>
        <w:tc>
          <w:tcPr>
            <w:tcW w:w="900" w:type="dxa"/>
            <w:vAlign w:val="center"/>
          </w:tcPr>
          <w:p w:rsidR="008D1837" w:rsidRPr="004E2102" w:rsidRDefault="008D1837" w:rsidP="003170AF">
            <w:pPr>
              <w:tabs>
                <w:tab w:val="left" w:pos="7110"/>
                <w:tab w:val="left" w:pos="7470"/>
              </w:tabs>
              <w:spacing w:line="276" w:lineRule="auto"/>
              <w:ind w:left="-18"/>
              <w:jc w:val="center"/>
              <w:rPr>
                <w:rFonts w:ascii="Times New Roman" w:hAnsi="Times New Roman" w:cs="Times New Roman"/>
              </w:rPr>
            </w:pPr>
            <w:r w:rsidRPr="004E2102">
              <w:rPr>
                <w:rFonts w:ascii="Times New Roman" w:hAnsi="Times New Roman" w:cs="Times New Roman"/>
              </w:rPr>
              <w:t>32 %</w:t>
            </w:r>
          </w:p>
        </w:tc>
        <w:tc>
          <w:tcPr>
            <w:tcW w:w="1170" w:type="dxa"/>
            <w:vAlign w:val="center"/>
          </w:tcPr>
          <w:p w:rsidR="008D1837" w:rsidRPr="004E2102" w:rsidRDefault="008D1837" w:rsidP="003170AF">
            <w:pPr>
              <w:tabs>
                <w:tab w:val="left" w:pos="7110"/>
                <w:tab w:val="left" w:pos="7470"/>
              </w:tabs>
              <w:spacing w:line="276" w:lineRule="auto"/>
              <w:ind w:left="-18"/>
              <w:jc w:val="center"/>
              <w:rPr>
                <w:rFonts w:ascii="Times New Roman" w:hAnsi="Times New Roman" w:cs="Times New Roman"/>
              </w:rPr>
            </w:pPr>
            <w:r w:rsidRPr="004E2102">
              <w:rPr>
                <w:rFonts w:ascii="Times New Roman" w:hAnsi="Times New Roman" w:cs="Times New Roman"/>
              </w:rPr>
              <w:t>30 %</w:t>
            </w:r>
          </w:p>
        </w:tc>
        <w:tc>
          <w:tcPr>
            <w:tcW w:w="1260" w:type="dxa"/>
            <w:vAlign w:val="center"/>
          </w:tcPr>
          <w:p w:rsidR="008D1837" w:rsidRPr="004E2102" w:rsidRDefault="008D1837" w:rsidP="003170AF">
            <w:pPr>
              <w:tabs>
                <w:tab w:val="left" w:pos="7110"/>
                <w:tab w:val="left" w:pos="7470"/>
              </w:tabs>
              <w:spacing w:line="276" w:lineRule="auto"/>
              <w:ind w:left="-18"/>
              <w:jc w:val="center"/>
              <w:rPr>
                <w:rFonts w:ascii="Times New Roman" w:hAnsi="Times New Roman" w:cs="Times New Roman"/>
              </w:rPr>
            </w:pPr>
            <w:r w:rsidRPr="004E2102">
              <w:rPr>
                <w:rFonts w:ascii="Times New Roman" w:hAnsi="Times New Roman" w:cs="Times New Roman"/>
              </w:rPr>
              <w:t>12 %</w:t>
            </w:r>
          </w:p>
        </w:tc>
      </w:tr>
      <w:tr w:rsidR="008D1837" w:rsidRPr="009B7F77" w:rsidTr="004E2102">
        <w:tc>
          <w:tcPr>
            <w:tcW w:w="552" w:type="dxa"/>
          </w:tcPr>
          <w:p w:rsidR="008D1837" w:rsidRPr="004E2102" w:rsidRDefault="008D1837" w:rsidP="003170AF">
            <w:pPr>
              <w:tabs>
                <w:tab w:val="left" w:pos="7110"/>
                <w:tab w:val="left" w:pos="7470"/>
              </w:tabs>
              <w:spacing w:line="276" w:lineRule="auto"/>
              <w:ind w:left="-18" w:firstLine="18"/>
              <w:jc w:val="center"/>
              <w:rPr>
                <w:rFonts w:ascii="Times New Roman" w:hAnsi="Times New Roman" w:cs="Times New Roman"/>
              </w:rPr>
            </w:pPr>
            <w:r w:rsidRPr="004E2102">
              <w:rPr>
                <w:rFonts w:ascii="Times New Roman" w:hAnsi="Times New Roman" w:cs="Times New Roman"/>
              </w:rPr>
              <w:t>8</w:t>
            </w:r>
          </w:p>
        </w:tc>
        <w:tc>
          <w:tcPr>
            <w:tcW w:w="1968" w:type="dxa"/>
            <w:vAlign w:val="center"/>
          </w:tcPr>
          <w:p w:rsidR="008D1837" w:rsidRPr="004E2102" w:rsidRDefault="008D1837" w:rsidP="003170AF">
            <w:pPr>
              <w:tabs>
                <w:tab w:val="left" w:pos="7110"/>
                <w:tab w:val="left" w:pos="7470"/>
              </w:tabs>
              <w:spacing w:line="276" w:lineRule="auto"/>
              <w:ind w:left="-18" w:firstLine="18"/>
              <w:rPr>
                <w:rFonts w:ascii="Times New Roman" w:hAnsi="Times New Roman" w:cs="Times New Roman"/>
              </w:rPr>
            </w:pPr>
            <w:r w:rsidRPr="004E2102">
              <w:rPr>
                <w:rFonts w:ascii="Times New Roman" w:hAnsi="Times New Roman" w:cs="Times New Roman"/>
              </w:rPr>
              <w:t>Singapore</w:t>
            </w:r>
          </w:p>
        </w:tc>
        <w:tc>
          <w:tcPr>
            <w:tcW w:w="810" w:type="dxa"/>
            <w:vAlign w:val="center"/>
          </w:tcPr>
          <w:p w:rsidR="008D1837" w:rsidRPr="004E2102" w:rsidRDefault="008D1837" w:rsidP="003170AF">
            <w:pPr>
              <w:tabs>
                <w:tab w:val="left" w:pos="7110"/>
                <w:tab w:val="left" w:pos="7470"/>
              </w:tabs>
              <w:spacing w:line="276" w:lineRule="auto"/>
              <w:ind w:left="-18"/>
              <w:jc w:val="center"/>
              <w:rPr>
                <w:rFonts w:ascii="Times New Roman" w:hAnsi="Times New Roman" w:cs="Times New Roman"/>
              </w:rPr>
            </w:pPr>
            <w:r w:rsidRPr="004E2102">
              <w:rPr>
                <w:rFonts w:ascii="Times New Roman" w:hAnsi="Times New Roman" w:cs="Times New Roman"/>
              </w:rPr>
              <w:t>3.5 %</w:t>
            </w:r>
          </w:p>
        </w:tc>
        <w:tc>
          <w:tcPr>
            <w:tcW w:w="900" w:type="dxa"/>
            <w:vAlign w:val="center"/>
          </w:tcPr>
          <w:p w:rsidR="008D1837" w:rsidRPr="004E2102" w:rsidRDefault="008D1837" w:rsidP="003170AF">
            <w:pPr>
              <w:tabs>
                <w:tab w:val="left" w:pos="7110"/>
                <w:tab w:val="left" w:pos="7470"/>
              </w:tabs>
              <w:spacing w:line="276" w:lineRule="auto"/>
              <w:ind w:left="-18"/>
              <w:jc w:val="center"/>
              <w:rPr>
                <w:rFonts w:ascii="Times New Roman" w:hAnsi="Times New Roman" w:cs="Times New Roman"/>
              </w:rPr>
            </w:pPr>
            <w:r w:rsidRPr="004E2102">
              <w:rPr>
                <w:rFonts w:ascii="Times New Roman" w:hAnsi="Times New Roman" w:cs="Times New Roman"/>
              </w:rPr>
              <w:t>20 %</w:t>
            </w:r>
          </w:p>
        </w:tc>
        <w:tc>
          <w:tcPr>
            <w:tcW w:w="1170" w:type="dxa"/>
            <w:vAlign w:val="center"/>
          </w:tcPr>
          <w:p w:rsidR="008D1837" w:rsidRPr="004E2102" w:rsidRDefault="008D1837" w:rsidP="003170AF">
            <w:pPr>
              <w:tabs>
                <w:tab w:val="left" w:pos="7110"/>
                <w:tab w:val="left" w:pos="7470"/>
              </w:tabs>
              <w:spacing w:line="276" w:lineRule="auto"/>
              <w:ind w:left="-18"/>
              <w:jc w:val="center"/>
              <w:rPr>
                <w:rFonts w:ascii="Times New Roman" w:hAnsi="Times New Roman" w:cs="Times New Roman"/>
              </w:rPr>
            </w:pPr>
            <w:r w:rsidRPr="004E2102">
              <w:rPr>
                <w:rFonts w:ascii="Times New Roman" w:hAnsi="Times New Roman" w:cs="Times New Roman"/>
              </w:rPr>
              <w:t>17 %</w:t>
            </w:r>
          </w:p>
        </w:tc>
        <w:tc>
          <w:tcPr>
            <w:tcW w:w="1260" w:type="dxa"/>
            <w:vAlign w:val="center"/>
          </w:tcPr>
          <w:p w:rsidR="008D1837" w:rsidRPr="004E2102" w:rsidRDefault="008D1837" w:rsidP="003170AF">
            <w:pPr>
              <w:tabs>
                <w:tab w:val="left" w:pos="7110"/>
                <w:tab w:val="left" w:pos="7470"/>
              </w:tabs>
              <w:spacing w:line="276" w:lineRule="auto"/>
              <w:ind w:left="-18"/>
              <w:jc w:val="center"/>
              <w:rPr>
                <w:rFonts w:ascii="Times New Roman" w:hAnsi="Times New Roman" w:cs="Times New Roman"/>
              </w:rPr>
            </w:pPr>
            <w:r w:rsidRPr="004E2102">
              <w:rPr>
                <w:rFonts w:ascii="Times New Roman" w:hAnsi="Times New Roman" w:cs="Times New Roman"/>
              </w:rPr>
              <w:t>7 %</w:t>
            </w:r>
          </w:p>
        </w:tc>
      </w:tr>
      <w:tr w:rsidR="008D1837" w:rsidRPr="009B7F77" w:rsidTr="004E2102">
        <w:tc>
          <w:tcPr>
            <w:tcW w:w="552" w:type="dxa"/>
          </w:tcPr>
          <w:p w:rsidR="008D1837" w:rsidRPr="004E2102" w:rsidRDefault="008D1837" w:rsidP="003170AF">
            <w:pPr>
              <w:tabs>
                <w:tab w:val="left" w:pos="7110"/>
                <w:tab w:val="left" w:pos="7470"/>
              </w:tabs>
              <w:spacing w:line="276" w:lineRule="auto"/>
              <w:ind w:left="-18" w:firstLine="18"/>
              <w:jc w:val="center"/>
              <w:rPr>
                <w:rFonts w:ascii="Times New Roman" w:hAnsi="Times New Roman" w:cs="Times New Roman"/>
              </w:rPr>
            </w:pPr>
            <w:r w:rsidRPr="004E2102">
              <w:rPr>
                <w:rFonts w:ascii="Times New Roman" w:hAnsi="Times New Roman" w:cs="Times New Roman"/>
              </w:rPr>
              <w:t>9</w:t>
            </w:r>
          </w:p>
        </w:tc>
        <w:tc>
          <w:tcPr>
            <w:tcW w:w="1968" w:type="dxa"/>
            <w:vAlign w:val="center"/>
          </w:tcPr>
          <w:p w:rsidR="008D1837" w:rsidRPr="004E2102" w:rsidRDefault="008D1837" w:rsidP="003170AF">
            <w:pPr>
              <w:tabs>
                <w:tab w:val="left" w:pos="7110"/>
                <w:tab w:val="left" w:pos="7470"/>
              </w:tabs>
              <w:spacing w:line="276" w:lineRule="auto"/>
              <w:ind w:left="-18" w:firstLine="18"/>
              <w:rPr>
                <w:rFonts w:ascii="Times New Roman" w:hAnsi="Times New Roman" w:cs="Times New Roman"/>
              </w:rPr>
            </w:pPr>
            <w:r w:rsidRPr="004E2102">
              <w:rPr>
                <w:rFonts w:ascii="Times New Roman" w:hAnsi="Times New Roman" w:cs="Times New Roman"/>
              </w:rPr>
              <w:t>Thailand</w:t>
            </w:r>
          </w:p>
        </w:tc>
        <w:tc>
          <w:tcPr>
            <w:tcW w:w="810" w:type="dxa"/>
            <w:vAlign w:val="center"/>
          </w:tcPr>
          <w:p w:rsidR="008D1837" w:rsidRPr="004E2102" w:rsidRDefault="008D1837" w:rsidP="003170AF">
            <w:pPr>
              <w:tabs>
                <w:tab w:val="left" w:pos="7110"/>
                <w:tab w:val="left" w:pos="7470"/>
              </w:tabs>
              <w:spacing w:line="276" w:lineRule="auto"/>
              <w:ind w:left="-18"/>
              <w:jc w:val="center"/>
              <w:rPr>
                <w:rFonts w:ascii="Times New Roman" w:hAnsi="Times New Roman" w:cs="Times New Roman"/>
              </w:rPr>
            </w:pPr>
            <w:r w:rsidRPr="004E2102">
              <w:rPr>
                <w:rFonts w:ascii="Times New Roman" w:hAnsi="Times New Roman" w:cs="Times New Roman"/>
              </w:rPr>
              <w:t>5 %</w:t>
            </w:r>
          </w:p>
        </w:tc>
        <w:tc>
          <w:tcPr>
            <w:tcW w:w="900" w:type="dxa"/>
            <w:vAlign w:val="center"/>
          </w:tcPr>
          <w:p w:rsidR="008D1837" w:rsidRPr="004E2102" w:rsidRDefault="008D1837" w:rsidP="003170AF">
            <w:pPr>
              <w:tabs>
                <w:tab w:val="left" w:pos="7110"/>
                <w:tab w:val="left" w:pos="7470"/>
              </w:tabs>
              <w:spacing w:line="276" w:lineRule="auto"/>
              <w:ind w:left="-18"/>
              <w:jc w:val="center"/>
              <w:rPr>
                <w:rFonts w:ascii="Times New Roman" w:hAnsi="Times New Roman" w:cs="Times New Roman"/>
              </w:rPr>
            </w:pPr>
            <w:r w:rsidRPr="004E2102">
              <w:rPr>
                <w:rFonts w:ascii="Times New Roman" w:hAnsi="Times New Roman" w:cs="Times New Roman"/>
              </w:rPr>
              <w:t>37 %</w:t>
            </w:r>
          </w:p>
        </w:tc>
        <w:tc>
          <w:tcPr>
            <w:tcW w:w="1170" w:type="dxa"/>
            <w:vAlign w:val="center"/>
          </w:tcPr>
          <w:p w:rsidR="008D1837" w:rsidRPr="004E2102" w:rsidRDefault="008D1837" w:rsidP="003170AF">
            <w:pPr>
              <w:tabs>
                <w:tab w:val="left" w:pos="7110"/>
                <w:tab w:val="left" w:pos="7470"/>
              </w:tabs>
              <w:spacing w:line="276" w:lineRule="auto"/>
              <w:ind w:left="-18"/>
              <w:jc w:val="center"/>
              <w:rPr>
                <w:rFonts w:ascii="Times New Roman" w:hAnsi="Times New Roman" w:cs="Times New Roman"/>
              </w:rPr>
            </w:pPr>
            <w:r w:rsidRPr="004E2102">
              <w:rPr>
                <w:rFonts w:ascii="Times New Roman" w:hAnsi="Times New Roman" w:cs="Times New Roman"/>
              </w:rPr>
              <w:t>30 %</w:t>
            </w:r>
          </w:p>
        </w:tc>
        <w:tc>
          <w:tcPr>
            <w:tcW w:w="1260" w:type="dxa"/>
            <w:vAlign w:val="center"/>
          </w:tcPr>
          <w:p w:rsidR="008D1837" w:rsidRPr="004E2102" w:rsidRDefault="008D1837" w:rsidP="003170AF">
            <w:pPr>
              <w:tabs>
                <w:tab w:val="left" w:pos="7110"/>
                <w:tab w:val="left" w:pos="7470"/>
              </w:tabs>
              <w:spacing w:line="276" w:lineRule="auto"/>
              <w:ind w:left="-18"/>
              <w:jc w:val="center"/>
              <w:rPr>
                <w:rFonts w:ascii="Times New Roman" w:hAnsi="Times New Roman" w:cs="Times New Roman"/>
              </w:rPr>
            </w:pPr>
            <w:r w:rsidRPr="004E2102">
              <w:rPr>
                <w:rFonts w:ascii="Times New Roman" w:hAnsi="Times New Roman" w:cs="Times New Roman"/>
              </w:rPr>
              <w:t>7 %</w:t>
            </w:r>
          </w:p>
        </w:tc>
      </w:tr>
      <w:tr w:rsidR="008D1837" w:rsidRPr="009B7F77" w:rsidTr="004E2102">
        <w:tc>
          <w:tcPr>
            <w:tcW w:w="552" w:type="dxa"/>
          </w:tcPr>
          <w:p w:rsidR="008D1837" w:rsidRPr="004E2102" w:rsidRDefault="008D1837" w:rsidP="003170AF">
            <w:pPr>
              <w:tabs>
                <w:tab w:val="left" w:pos="7110"/>
                <w:tab w:val="left" w:pos="7470"/>
              </w:tabs>
              <w:spacing w:line="276" w:lineRule="auto"/>
              <w:ind w:left="-18" w:firstLine="18"/>
              <w:jc w:val="center"/>
              <w:rPr>
                <w:rFonts w:ascii="Times New Roman" w:hAnsi="Times New Roman" w:cs="Times New Roman"/>
              </w:rPr>
            </w:pPr>
            <w:r w:rsidRPr="004E2102">
              <w:rPr>
                <w:rFonts w:ascii="Times New Roman" w:hAnsi="Times New Roman" w:cs="Times New Roman"/>
              </w:rPr>
              <w:t>10</w:t>
            </w:r>
          </w:p>
        </w:tc>
        <w:tc>
          <w:tcPr>
            <w:tcW w:w="1968" w:type="dxa"/>
            <w:vAlign w:val="center"/>
          </w:tcPr>
          <w:p w:rsidR="008D1837" w:rsidRPr="004E2102" w:rsidRDefault="008D1837" w:rsidP="003170AF">
            <w:pPr>
              <w:tabs>
                <w:tab w:val="left" w:pos="7110"/>
                <w:tab w:val="left" w:pos="7470"/>
              </w:tabs>
              <w:spacing w:line="276" w:lineRule="auto"/>
              <w:ind w:left="-18" w:firstLine="18"/>
              <w:rPr>
                <w:rFonts w:ascii="Times New Roman" w:hAnsi="Times New Roman" w:cs="Times New Roman"/>
              </w:rPr>
            </w:pPr>
            <w:r w:rsidRPr="004E2102">
              <w:rPr>
                <w:rFonts w:ascii="Times New Roman" w:hAnsi="Times New Roman" w:cs="Times New Roman"/>
              </w:rPr>
              <w:t>Vietnam</w:t>
            </w:r>
          </w:p>
        </w:tc>
        <w:tc>
          <w:tcPr>
            <w:tcW w:w="810" w:type="dxa"/>
            <w:vAlign w:val="center"/>
          </w:tcPr>
          <w:p w:rsidR="008D1837" w:rsidRPr="004E2102" w:rsidRDefault="008D1837" w:rsidP="003170AF">
            <w:pPr>
              <w:tabs>
                <w:tab w:val="left" w:pos="7110"/>
                <w:tab w:val="left" w:pos="7470"/>
              </w:tabs>
              <w:spacing w:line="276" w:lineRule="auto"/>
              <w:ind w:left="-18"/>
              <w:jc w:val="center"/>
              <w:rPr>
                <w:rFonts w:ascii="Times New Roman" w:hAnsi="Times New Roman" w:cs="Times New Roman"/>
              </w:rPr>
            </w:pPr>
            <w:r w:rsidRPr="004E2102">
              <w:rPr>
                <w:rFonts w:ascii="Times New Roman" w:hAnsi="Times New Roman" w:cs="Times New Roman"/>
              </w:rPr>
              <w:t>5 %</w:t>
            </w:r>
          </w:p>
        </w:tc>
        <w:tc>
          <w:tcPr>
            <w:tcW w:w="900" w:type="dxa"/>
            <w:vAlign w:val="center"/>
          </w:tcPr>
          <w:p w:rsidR="008D1837" w:rsidRPr="004E2102" w:rsidRDefault="008D1837" w:rsidP="003170AF">
            <w:pPr>
              <w:tabs>
                <w:tab w:val="left" w:pos="7110"/>
                <w:tab w:val="left" w:pos="7470"/>
              </w:tabs>
              <w:spacing w:line="276" w:lineRule="auto"/>
              <w:ind w:left="-18"/>
              <w:jc w:val="center"/>
              <w:rPr>
                <w:rFonts w:ascii="Times New Roman" w:hAnsi="Times New Roman" w:cs="Times New Roman"/>
              </w:rPr>
            </w:pPr>
            <w:r w:rsidRPr="004E2102">
              <w:rPr>
                <w:rFonts w:ascii="Times New Roman" w:hAnsi="Times New Roman" w:cs="Times New Roman"/>
              </w:rPr>
              <w:t>35 %</w:t>
            </w:r>
          </w:p>
        </w:tc>
        <w:tc>
          <w:tcPr>
            <w:tcW w:w="1170" w:type="dxa"/>
            <w:vAlign w:val="center"/>
          </w:tcPr>
          <w:p w:rsidR="008D1837" w:rsidRPr="004E2102" w:rsidRDefault="008D1837" w:rsidP="003170AF">
            <w:pPr>
              <w:tabs>
                <w:tab w:val="left" w:pos="7110"/>
                <w:tab w:val="left" w:pos="7470"/>
              </w:tabs>
              <w:spacing w:line="276" w:lineRule="auto"/>
              <w:ind w:left="-18"/>
              <w:jc w:val="center"/>
              <w:rPr>
                <w:rFonts w:ascii="Times New Roman" w:hAnsi="Times New Roman" w:cs="Times New Roman"/>
              </w:rPr>
            </w:pPr>
            <w:r w:rsidRPr="004E2102">
              <w:rPr>
                <w:rFonts w:ascii="Times New Roman" w:hAnsi="Times New Roman" w:cs="Times New Roman"/>
              </w:rPr>
              <w:t>25 %</w:t>
            </w:r>
          </w:p>
        </w:tc>
        <w:tc>
          <w:tcPr>
            <w:tcW w:w="1260" w:type="dxa"/>
            <w:vAlign w:val="center"/>
          </w:tcPr>
          <w:p w:rsidR="008D1837" w:rsidRPr="004E2102" w:rsidRDefault="008D1837" w:rsidP="003170AF">
            <w:pPr>
              <w:tabs>
                <w:tab w:val="left" w:pos="7110"/>
                <w:tab w:val="left" w:pos="7470"/>
              </w:tabs>
              <w:spacing w:line="276" w:lineRule="auto"/>
              <w:ind w:left="-18"/>
              <w:jc w:val="center"/>
              <w:rPr>
                <w:rFonts w:ascii="Times New Roman" w:hAnsi="Times New Roman" w:cs="Times New Roman"/>
              </w:rPr>
            </w:pPr>
            <w:r w:rsidRPr="004E2102">
              <w:rPr>
                <w:rFonts w:ascii="Times New Roman" w:hAnsi="Times New Roman" w:cs="Times New Roman"/>
              </w:rPr>
              <w:t>10 %</w:t>
            </w:r>
          </w:p>
        </w:tc>
      </w:tr>
    </w:tbl>
    <w:p w:rsidR="00CE0E3D" w:rsidRPr="00275EF9" w:rsidRDefault="00922AED" w:rsidP="008D1837">
      <w:pPr>
        <w:tabs>
          <w:tab w:val="left" w:pos="7110"/>
          <w:tab w:val="left" w:pos="7470"/>
        </w:tabs>
        <w:spacing w:after="0"/>
        <w:ind w:left="360" w:firstLine="540"/>
        <w:jc w:val="both"/>
        <w:rPr>
          <w:rFonts w:ascii="Times New Roman" w:hAnsi="Times New Roman" w:cs="Times New Roman"/>
          <w:sz w:val="18"/>
          <w:szCs w:val="18"/>
        </w:rPr>
      </w:pPr>
      <w:r w:rsidRPr="00275EF9">
        <w:rPr>
          <w:rFonts w:ascii="Times New Roman" w:hAnsi="Times New Roman" w:cs="Times New Roman"/>
          <w:sz w:val="18"/>
          <w:szCs w:val="18"/>
        </w:rPr>
        <w:t xml:space="preserve">Sumber : </w:t>
      </w:r>
      <w:r w:rsidR="00B94E96" w:rsidRPr="00275EF9">
        <w:rPr>
          <w:rFonts w:ascii="Times New Roman" w:hAnsi="Times New Roman" w:cs="Times New Roman"/>
          <w:sz w:val="18"/>
          <w:szCs w:val="18"/>
        </w:rPr>
        <w:t>www.taxrates.cc</w:t>
      </w:r>
      <w:r w:rsidR="006C525C" w:rsidRPr="00275EF9">
        <w:rPr>
          <w:rFonts w:ascii="Times New Roman" w:hAnsi="Times New Roman" w:cs="Times New Roman"/>
          <w:sz w:val="18"/>
          <w:szCs w:val="18"/>
        </w:rPr>
        <w:t>/html....</w:t>
      </w:r>
    </w:p>
    <w:p w:rsidR="0015006D" w:rsidRPr="00275EF9" w:rsidRDefault="0015006D" w:rsidP="008D1837">
      <w:pPr>
        <w:tabs>
          <w:tab w:val="left" w:pos="7110"/>
          <w:tab w:val="left" w:pos="7470"/>
        </w:tabs>
        <w:spacing w:after="0"/>
        <w:ind w:left="360" w:firstLine="540"/>
        <w:jc w:val="both"/>
        <w:rPr>
          <w:rFonts w:ascii="Times New Roman" w:hAnsi="Times New Roman" w:cs="Times New Roman"/>
          <w:sz w:val="20"/>
          <w:szCs w:val="20"/>
        </w:rPr>
      </w:pPr>
    </w:p>
    <w:p w:rsidR="00935822" w:rsidRPr="009B7F77" w:rsidRDefault="007D2666" w:rsidP="008D1837">
      <w:pPr>
        <w:tabs>
          <w:tab w:val="left" w:pos="7110"/>
          <w:tab w:val="left" w:pos="7470"/>
        </w:tabs>
        <w:spacing w:after="0"/>
        <w:ind w:left="360" w:firstLine="540"/>
        <w:jc w:val="both"/>
        <w:rPr>
          <w:rFonts w:ascii="Times New Roman" w:hAnsi="Times New Roman" w:cs="Times New Roman"/>
          <w:sz w:val="24"/>
          <w:szCs w:val="24"/>
        </w:rPr>
      </w:pPr>
      <w:r w:rsidRPr="009B7F77">
        <w:rPr>
          <w:rFonts w:ascii="Times New Roman" w:hAnsi="Times New Roman" w:cs="Times New Roman"/>
          <w:sz w:val="24"/>
          <w:szCs w:val="24"/>
        </w:rPr>
        <w:t>Tampaknya</w:t>
      </w:r>
      <w:r w:rsidR="0046313C" w:rsidRPr="009B7F77">
        <w:rPr>
          <w:rFonts w:ascii="Times New Roman" w:hAnsi="Times New Roman" w:cs="Times New Roman"/>
          <w:sz w:val="24"/>
          <w:szCs w:val="24"/>
        </w:rPr>
        <w:t xml:space="preserve"> realisasi</w:t>
      </w:r>
      <w:r w:rsidRPr="009B7F77">
        <w:rPr>
          <w:rFonts w:ascii="Times New Roman" w:hAnsi="Times New Roman" w:cs="Times New Roman"/>
          <w:sz w:val="24"/>
          <w:szCs w:val="24"/>
        </w:rPr>
        <w:t xml:space="preserve"> kerja sama regional di bidang perpajakan memerlukan waktu yang lebih lama, mengingat kekhasan  dan kepentingan </w:t>
      </w:r>
      <w:r w:rsidR="00C11055" w:rsidRPr="009B7F77">
        <w:rPr>
          <w:rFonts w:ascii="Times New Roman" w:hAnsi="Times New Roman" w:cs="Times New Roman"/>
          <w:sz w:val="24"/>
          <w:szCs w:val="24"/>
        </w:rPr>
        <w:t>masing-</w:t>
      </w:r>
      <w:r w:rsidRPr="009B7F77">
        <w:rPr>
          <w:rFonts w:ascii="Times New Roman" w:hAnsi="Times New Roman" w:cs="Times New Roman"/>
          <w:sz w:val="24"/>
          <w:szCs w:val="24"/>
        </w:rPr>
        <w:t>masing negara</w:t>
      </w:r>
      <w:r w:rsidR="00E825D8" w:rsidRPr="009B7F77">
        <w:rPr>
          <w:rFonts w:ascii="Times New Roman" w:hAnsi="Times New Roman" w:cs="Times New Roman"/>
          <w:sz w:val="24"/>
          <w:szCs w:val="24"/>
        </w:rPr>
        <w:t xml:space="preserve"> yang berbeda</w:t>
      </w:r>
      <w:r w:rsidRPr="009B7F77">
        <w:rPr>
          <w:rFonts w:ascii="Times New Roman" w:hAnsi="Times New Roman" w:cs="Times New Roman"/>
          <w:sz w:val="24"/>
          <w:szCs w:val="24"/>
        </w:rPr>
        <w:t xml:space="preserve">. </w:t>
      </w:r>
      <w:r w:rsidR="00C11055" w:rsidRPr="009B7F77">
        <w:rPr>
          <w:rFonts w:ascii="Times New Roman" w:hAnsi="Times New Roman" w:cs="Times New Roman"/>
          <w:sz w:val="24"/>
          <w:szCs w:val="24"/>
        </w:rPr>
        <w:t>Diduga,</w:t>
      </w:r>
      <w:r w:rsidR="00E825D8" w:rsidRPr="009B7F77">
        <w:rPr>
          <w:rFonts w:ascii="Times New Roman" w:hAnsi="Times New Roman" w:cs="Times New Roman"/>
          <w:sz w:val="24"/>
          <w:szCs w:val="24"/>
        </w:rPr>
        <w:t xml:space="preserve"> pada</w:t>
      </w:r>
      <w:r w:rsidR="00C11055" w:rsidRPr="009B7F77">
        <w:rPr>
          <w:rFonts w:ascii="Times New Roman" w:hAnsi="Times New Roman" w:cs="Times New Roman"/>
          <w:sz w:val="24"/>
          <w:szCs w:val="24"/>
        </w:rPr>
        <w:t xml:space="preserve"> t</w:t>
      </w:r>
      <w:r w:rsidRPr="009B7F77">
        <w:rPr>
          <w:rFonts w:ascii="Times New Roman" w:hAnsi="Times New Roman" w:cs="Times New Roman"/>
          <w:sz w:val="24"/>
          <w:szCs w:val="24"/>
        </w:rPr>
        <w:t>ahun 2015</w:t>
      </w:r>
      <w:r w:rsidR="00E825D8" w:rsidRPr="009B7F77">
        <w:rPr>
          <w:rFonts w:ascii="Times New Roman" w:hAnsi="Times New Roman" w:cs="Times New Roman"/>
          <w:sz w:val="24"/>
          <w:szCs w:val="24"/>
        </w:rPr>
        <w:t xml:space="preserve"> yang sudah di depan mata</w:t>
      </w:r>
      <w:r w:rsidRPr="009B7F77">
        <w:rPr>
          <w:rFonts w:ascii="Times New Roman" w:hAnsi="Times New Roman" w:cs="Times New Roman"/>
          <w:sz w:val="24"/>
          <w:szCs w:val="24"/>
        </w:rPr>
        <w:t xml:space="preserve">, tidak serta merta akan terjadi harmonisasi baik dengan </w:t>
      </w:r>
      <w:r w:rsidR="00C11055" w:rsidRPr="009B7F77">
        <w:rPr>
          <w:rFonts w:ascii="Times New Roman" w:hAnsi="Times New Roman" w:cs="Times New Roman"/>
          <w:sz w:val="24"/>
          <w:szCs w:val="24"/>
        </w:rPr>
        <w:t>tarif</w:t>
      </w:r>
      <w:r w:rsidRPr="009B7F77">
        <w:rPr>
          <w:rFonts w:ascii="Times New Roman" w:hAnsi="Times New Roman" w:cs="Times New Roman"/>
          <w:sz w:val="24"/>
          <w:szCs w:val="24"/>
        </w:rPr>
        <w:t xml:space="preserve"> yang sama maupun </w:t>
      </w:r>
      <w:r w:rsidR="004E2102">
        <w:rPr>
          <w:rFonts w:ascii="Times New Roman" w:hAnsi="Times New Roman" w:cs="Times New Roman"/>
          <w:sz w:val="24"/>
          <w:szCs w:val="24"/>
        </w:rPr>
        <w:t xml:space="preserve"> </w:t>
      </w:r>
      <w:r w:rsidRPr="009B7F77">
        <w:rPr>
          <w:rFonts w:ascii="Times New Roman" w:hAnsi="Times New Roman" w:cs="Times New Roman"/>
          <w:sz w:val="24"/>
          <w:szCs w:val="24"/>
        </w:rPr>
        <w:t xml:space="preserve">dengan </w:t>
      </w:r>
      <w:r w:rsidR="004E2102">
        <w:rPr>
          <w:rFonts w:ascii="Times New Roman" w:hAnsi="Times New Roman" w:cs="Times New Roman"/>
          <w:sz w:val="24"/>
          <w:szCs w:val="24"/>
        </w:rPr>
        <w:t xml:space="preserve"> </w:t>
      </w:r>
      <w:r w:rsidRPr="009B7F77">
        <w:rPr>
          <w:rFonts w:ascii="Times New Roman" w:hAnsi="Times New Roman" w:cs="Times New Roman"/>
          <w:sz w:val="24"/>
          <w:szCs w:val="24"/>
        </w:rPr>
        <w:t>sistem pajak penghasilan yang sama. Gunadi  et al (2010:129) merujuk kepada Velayo et al</w:t>
      </w:r>
      <w:r w:rsidR="00C11055" w:rsidRPr="009B7F77">
        <w:rPr>
          <w:rFonts w:ascii="Times New Roman" w:hAnsi="Times New Roman" w:cs="Times New Roman"/>
          <w:sz w:val="24"/>
          <w:szCs w:val="24"/>
        </w:rPr>
        <w:t xml:space="preserve"> bahwa harmonisasi memerlukan beberapa tahap untuk mencapai standardisasi. Pertama adalah  </w:t>
      </w:r>
      <w:r w:rsidR="00C11055" w:rsidRPr="009B7F77">
        <w:rPr>
          <w:rFonts w:ascii="Times New Roman" w:hAnsi="Times New Roman" w:cs="Times New Roman"/>
          <w:i/>
          <w:sz w:val="24"/>
          <w:szCs w:val="24"/>
        </w:rPr>
        <w:t>cooperation</w:t>
      </w:r>
      <w:r w:rsidR="00C11055" w:rsidRPr="009B7F77">
        <w:rPr>
          <w:rFonts w:ascii="Times New Roman" w:hAnsi="Times New Roman" w:cs="Times New Roman"/>
          <w:sz w:val="24"/>
          <w:szCs w:val="24"/>
        </w:rPr>
        <w:t xml:space="preserve">, dilanjutkan dengan </w:t>
      </w:r>
      <w:r w:rsidR="00C11055" w:rsidRPr="009B7F77">
        <w:rPr>
          <w:rFonts w:ascii="Times New Roman" w:hAnsi="Times New Roman" w:cs="Times New Roman"/>
          <w:i/>
          <w:sz w:val="24"/>
          <w:szCs w:val="24"/>
        </w:rPr>
        <w:t>coordination</w:t>
      </w:r>
      <w:r w:rsidR="00935822" w:rsidRPr="009B7F77">
        <w:rPr>
          <w:rFonts w:ascii="Times New Roman" w:hAnsi="Times New Roman" w:cs="Times New Roman"/>
          <w:i/>
          <w:sz w:val="24"/>
          <w:szCs w:val="24"/>
        </w:rPr>
        <w:t>,</w:t>
      </w:r>
      <w:r w:rsidR="00935822" w:rsidRPr="009B7F77">
        <w:rPr>
          <w:rFonts w:ascii="Times New Roman" w:hAnsi="Times New Roman" w:cs="Times New Roman"/>
          <w:sz w:val="24"/>
          <w:szCs w:val="24"/>
        </w:rPr>
        <w:t xml:space="preserve"> dilanjutkan dengan </w:t>
      </w:r>
      <w:r w:rsidR="00935822" w:rsidRPr="009B7F77">
        <w:rPr>
          <w:rFonts w:ascii="Times New Roman" w:hAnsi="Times New Roman" w:cs="Times New Roman"/>
          <w:i/>
          <w:sz w:val="24"/>
          <w:szCs w:val="24"/>
        </w:rPr>
        <w:t>compabillity</w:t>
      </w:r>
      <w:r w:rsidR="00935822" w:rsidRPr="009B7F77">
        <w:rPr>
          <w:rFonts w:ascii="Times New Roman" w:hAnsi="Times New Roman" w:cs="Times New Roman"/>
          <w:sz w:val="24"/>
          <w:szCs w:val="24"/>
        </w:rPr>
        <w:t xml:space="preserve"> dan terakhir tercapainya standardisasi.  </w:t>
      </w:r>
      <w:r w:rsidR="00935822" w:rsidRPr="009B7F77">
        <w:rPr>
          <w:rFonts w:ascii="Times New Roman" w:hAnsi="Times New Roman" w:cs="Times New Roman"/>
          <w:i/>
          <w:sz w:val="24"/>
          <w:szCs w:val="24"/>
        </w:rPr>
        <w:t>AEC</w:t>
      </w:r>
      <w:r w:rsidR="00935822" w:rsidRPr="009B7F77">
        <w:rPr>
          <w:rFonts w:ascii="Times New Roman" w:hAnsi="Times New Roman" w:cs="Times New Roman"/>
          <w:sz w:val="24"/>
          <w:szCs w:val="24"/>
        </w:rPr>
        <w:t xml:space="preserve"> 2015 paling tidak sudah memenuhi niat </w:t>
      </w:r>
      <w:r w:rsidR="00935822" w:rsidRPr="009B7F77">
        <w:rPr>
          <w:rFonts w:ascii="Times New Roman" w:hAnsi="Times New Roman" w:cs="Times New Roman"/>
          <w:i/>
          <w:sz w:val="24"/>
          <w:szCs w:val="24"/>
        </w:rPr>
        <w:t xml:space="preserve">cooperation   </w:t>
      </w:r>
      <w:r w:rsidR="00935822" w:rsidRPr="009B7F77">
        <w:rPr>
          <w:rFonts w:ascii="Times New Roman" w:hAnsi="Times New Roman" w:cs="Times New Roman"/>
          <w:sz w:val="24"/>
          <w:szCs w:val="24"/>
        </w:rPr>
        <w:t xml:space="preserve">‘kerja sama’ dalam bentuk deklarasi dan rencana kerja dalam </w:t>
      </w:r>
      <w:r w:rsidR="00935822" w:rsidRPr="009B7F77">
        <w:rPr>
          <w:rFonts w:ascii="Times New Roman" w:hAnsi="Times New Roman" w:cs="Times New Roman"/>
          <w:i/>
          <w:sz w:val="24"/>
          <w:szCs w:val="24"/>
        </w:rPr>
        <w:t>blueprint</w:t>
      </w:r>
      <w:r w:rsidR="00935822" w:rsidRPr="009B7F77">
        <w:rPr>
          <w:rFonts w:ascii="Times New Roman" w:hAnsi="Times New Roman" w:cs="Times New Roman"/>
          <w:sz w:val="24"/>
          <w:szCs w:val="24"/>
        </w:rPr>
        <w:t>. Kerja sama dilanjutkan dengan penyerentakan  dan pensinergian hal hal yang disepakati</w:t>
      </w:r>
      <w:r w:rsidR="00E825D8" w:rsidRPr="009B7F77">
        <w:rPr>
          <w:rFonts w:ascii="Times New Roman" w:hAnsi="Times New Roman" w:cs="Times New Roman"/>
          <w:sz w:val="24"/>
          <w:szCs w:val="24"/>
        </w:rPr>
        <w:t xml:space="preserve"> sebagai operasionalisasi dari</w:t>
      </w:r>
      <w:r w:rsidR="00935822" w:rsidRPr="009B7F77">
        <w:rPr>
          <w:rFonts w:ascii="Times New Roman" w:hAnsi="Times New Roman" w:cs="Times New Roman"/>
          <w:sz w:val="24"/>
          <w:szCs w:val="24"/>
        </w:rPr>
        <w:t xml:space="preserve"> koordinasi.</w:t>
      </w:r>
      <w:r w:rsidR="00E825D8" w:rsidRPr="009B7F77">
        <w:rPr>
          <w:rFonts w:ascii="Times New Roman" w:hAnsi="Times New Roman" w:cs="Times New Roman"/>
          <w:sz w:val="24"/>
          <w:szCs w:val="24"/>
        </w:rPr>
        <w:t xml:space="preserve"> Diperlukan komunikasi intensif. Tumpang</w:t>
      </w:r>
      <w:r w:rsidR="00935822" w:rsidRPr="009B7F77">
        <w:rPr>
          <w:rFonts w:ascii="Times New Roman" w:hAnsi="Times New Roman" w:cs="Times New Roman"/>
          <w:sz w:val="24"/>
          <w:szCs w:val="24"/>
        </w:rPr>
        <w:t xml:space="preserve"> tindih, khusu</w:t>
      </w:r>
      <w:r w:rsidR="00E825D8" w:rsidRPr="009B7F77">
        <w:rPr>
          <w:rFonts w:ascii="Times New Roman" w:hAnsi="Times New Roman" w:cs="Times New Roman"/>
          <w:sz w:val="24"/>
          <w:szCs w:val="24"/>
        </w:rPr>
        <w:t>s</w:t>
      </w:r>
      <w:r w:rsidR="00935822" w:rsidRPr="009B7F77">
        <w:rPr>
          <w:rFonts w:ascii="Times New Roman" w:hAnsi="Times New Roman" w:cs="Times New Roman"/>
          <w:sz w:val="24"/>
          <w:szCs w:val="24"/>
        </w:rPr>
        <w:t>nya da</w:t>
      </w:r>
      <w:r w:rsidR="00E825D8" w:rsidRPr="009B7F77">
        <w:rPr>
          <w:rFonts w:ascii="Times New Roman" w:hAnsi="Times New Roman" w:cs="Times New Roman"/>
          <w:sz w:val="24"/>
          <w:szCs w:val="24"/>
        </w:rPr>
        <w:t>lam</w:t>
      </w:r>
      <w:r w:rsidR="00935822" w:rsidRPr="009B7F77">
        <w:rPr>
          <w:rFonts w:ascii="Times New Roman" w:hAnsi="Times New Roman" w:cs="Times New Roman"/>
          <w:sz w:val="24"/>
          <w:szCs w:val="24"/>
        </w:rPr>
        <w:t xml:space="preserve"> perbedaan</w:t>
      </w:r>
      <w:r w:rsidR="00E825D8" w:rsidRPr="009B7F77">
        <w:rPr>
          <w:rFonts w:ascii="Times New Roman" w:hAnsi="Times New Roman" w:cs="Times New Roman"/>
          <w:sz w:val="24"/>
          <w:szCs w:val="24"/>
        </w:rPr>
        <w:t xml:space="preserve"> tarif pajak</w:t>
      </w:r>
      <w:r w:rsidR="00935822" w:rsidRPr="009B7F77">
        <w:rPr>
          <w:rFonts w:ascii="Times New Roman" w:hAnsi="Times New Roman" w:cs="Times New Roman"/>
          <w:sz w:val="24"/>
          <w:szCs w:val="24"/>
        </w:rPr>
        <w:t xml:space="preserve"> yang menyolok  dan prosedur  diharapkan dapat diselesa</w:t>
      </w:r>
      <w:r w:rsidR="007D22F9">
        <w:rPr>
          <w:rFonts w:ascii="Times New Roman" w:hAnsi="Times New Roman" w:cs="Times New Roman"/>
          <w:sz w:val="24"/>
          <w:szCs w:val="24"/>
        </w:rPr>
        <w:t>i</w:t>
      </w:r>
      <w:r w:rsidR="00935822" w:rsidRPr="009B7F77">
        <w:rPr>
          <w:rFonts w:ascii="Times New Roman" w:hAnsi="Times New Roman" w:cs="Times New Roman"/>
          <w:sz w:val="24"/>
          <w:szCs w:val="24"/>
        </w:rPr>
        <w:t>kan melalui koordinasi yang efektif.</w:t>
      </w:r>
    </w:p>
    <w:p w:rsidR="004E2102" w:rsidRDefault="00935822" w:rsidP="004E2102">
      <w:pPr>
        <w:tabs>
          <w:tab w:val="left" w:pos="7110"/>
          <w:tab w:val="left" w:pos="7470"/>
        </w:tabs>
        <w:spacing w:after="0"/>
        <w:ind w:left="360" w:firstLine="540"/>
        <w:jc w:val="both"/>
        <w:rPr>
          <w:rFonts w:ascii="Times New Roman" w:hAnsi="Times New Roman" w:cs="Times New Roman"/>
          <w:sz w:val="24"/>
          <w:szCs w:val="24"/>
        </w:rPr>
      </w:pPr>
      <w:r w:rsidRPr="009B7F77">
        <w:rPr>
          <w:rFonts w:ascii="Times New Roman" w:hAnsi="Times New Roman" w:cs="Times New Roman"/>
          <w:sz w:val="24"/>
          <w:szCs w:val="24"/>
        </w:rPr>
        <w:t>Kecocokan (</w:t>
      </w:r>
      <w:r w:rsidR="00E825D8" w:rsidRPr="009B7F77">
        <w:rPr>
          <w:rFonts w:ascii="Times New Roman" w:hAnsi="Times New Roman" w:cs="Times New Roman"/>
          <w:i/>
          <w:sz w:val="24"/>
          <w:szCs w:val="24"/>
        </w:rPr>
        <w:t>compa</w:t>
      </w:r>
      <w:r w:rsidRPr="009B7F77">
        <w:rPr>
          <w:rFonts w:ascii="Times New Roman" w:hAnsi="Times New Roman" w:cs="Times New Roman"/>
          <w:i/>
          <w:sz w:val="24"/>
          <w:szCs w:val="24"/>
        </w:rPr>
        <w:t>tability</w:t>
      </w:r>
      <w:r w:rsidRPr="009B7F77">
        <w:rPr>
          <w:rFonts w:ascii="Times New Roman" w:hAnsi="Times New Roman" w:cs="Times New Roman"/>
          <w:sz w:val="24"/>
          <w:szCs w:val="24"/>
        </w:rPr>
        <w:t>) meng</w:t>
      </w:r>
      <w:r w:rsidR="007D22F9">
        <w:rPr>
          <w:rFonts w:ascii="Times New Roman" w:hAnsi="Times New Roman" w:cs="Times New Roman"/>
          <w:sz w:val="24"/>
          <w:szCs w:val="24"/>
        </w:rPr>
        <w:t>h</w:t>
      </w:r>
      <w:r w:rsidRPr="009B7F77">
        <w:rPr>
          <w:rFonts w:ascii="Times New Roman" w:hAnsi="Times New Roman" w:cs="Times New Roman"/>
          <w:sz w:val="24"/>
          <w:szCs w:val="24"/>
        </w:rPr>
        <w:t>ilangkan perbedaan dan berbagai distorsi sehingga negara anggota sudah mulai cocok dengan  aplikasi bentuk bentuk kerja sama</w:t>
      </w:r>
      <w:r w:rsidR="00E825D8" w:rsidRPr="009B7F77">
        <w:rPr>
          <w:rFonts w:ascii="Times New Roman" w:hAnsi="Times New Roman" w:cs="Times New Roman"/>
          <w:sz w:val="24"/>
          <w:szCs w:val="24"/>
        </w:rPr>
        <w:t>. Negara-negara anggota sudah dapat mengatasi berbagai implikasi berbagi arus bebas, khususnya tergerusnya penghasilan dari pajak di negara yang bersangkutan.</w:t>
      </w:r>
      <w:r w:rsidRPr="009B7F77">
        <w:rPr>
          <w:rFonts w:ascii="Times New Roman" w:hAnsi="Times New Roman" w:cs="Times New Roman"/>
          <w:sz w:val="24"/>
          <w:szCs w:val="24"/>
        </w:rPr>
        <w:t xml:space="preserve"> </w:t>
      </w:r>
      <w:r w:rsidR="00E825D8" w:rsidRPr="009B7F77">
        <w:rPr>
          <w:rFonts w:ascii="Times New Roman" w:hAnsi="Times New Roman" w:cs="Times New Roman"/>
          <w:sz w:val="24"/>
          <w:szCs w:val="24"/>
        </w:rPr>
        <w:t>Tahap-tahap ini mudah diuca</w:t>
      </w:r>
      <w:r w:rsidR="0046313C" w:rsidRPr="009B7F77">
        <w:rPr>
          <w:rFonts w:ascii="Times New Roman" w:hAnsi="Times New Roman" w:cs="Times New Roman"/>
          <w:sz w:val="24"/>
          <w:szCs w:val="24"/>
        </w:rPr>
        <w:t>p</w:t>
      </w:r>
      <w:r w:rsidR="00E825D8" w:rsidRPr="009B7F77">
        <w:rPr>
          <w:rFonts w:ascii="Times New Roman" w:hAnsi="Times New Roman" w:cs="Times New Roman"/>
          <w:sz w:val="24"/>
          <w:szCs w:val="24"/>
        </w:rPr>
        <w:t>kan, tapi tidak semudah itu untuk dilaksanakan.</w:t>
      </w:r>
      <w:r w:rsidR="0046313C" w:rsidRPr="009B7F77">
        <w:rPr>
          <w:rFonts w:ascii="Times New Roman" w:hAnsi="Times New Roman" w:cs="Times New Roman"/>
          <w:sz w:val="24"/>
          <w:szCs w:val="24"/>
        </w:rPr>
        <w:t xml:space="preserve"> Keseriusan, fokus dari para pelaksana kebijakan sangat dituntut, khususnya para pelaksana yang berhadapan dengan kehidupan nyata perdagangan, pengusaha garmen, pengusaha tekstil kecil, alas kaki, mainan anak sampai dengan elektronik. Dibutuhkan pedoman-pedoman sederhana dan praktis dalam menghadapi berbagai arus bebas tersebut di atas.</w:t>
      </w:r>
    </w:p>
    <w:p w:rsidR="004E2102" w:rsidRPr="004E2102" w:rsidRDefault="004E2102" w:rsidP="004E2102">
      <w:pPr>
        <w:tabs>
          <w:tab w:val="left" w:pos="7110"/>
          <w:tab w:val="left" w:pos="7470"/>
        </w:tabs>
        <w:spacing w:after="0"/>
        <w:ind w:left="360" w:firstLine="540"/>
        <w:jc w:val="both"/>
        <w:rPr>
          <w:rFonts w:ascii="Times New Roman" w:hAnsi="Times New Roman" w:cs="Times New Roman"/>
          <w:sz w:val="8"/>
          <w:szCs w:val="8"/>
        </w:rPr>
      </w:pPr>
    </w:p>
    <w:p w:rsidR="00652BB6" w:rsidRPr="009B7F77" w:rsidRDefault="00AB606C" w:rsidP="00900F5C">
      <w:pPr>
        <w:pStyle w:val="ListParagraph"/>
        <w:numPr>
          <w:ilvl w:val="0"/>
          <w:numId w:val="1"/>
        </w:numPr>
        <w:tabs>
          <w:tab w:val="left" w:pos="1350"/>
          <w:tab w:val="left" w:pos="7110"/>
          <w:tab w:val="left" w:pos="7470"/>
        </w:tabs>
        <w:spacing w:after="0"/>
        <w:ind w:left="360" w:firstLine="540"/>
        <w:jc w:val="both"/>
        <w:rPr>
          <w:rFonts w:ascii="Times New Roman" w:hAnsi="Times New Roman" w:cs="Times New Roman"/>
          <w:sz w:val="24"/>
          <w:szCs w:val="24"/>
        </w:rPr>
      </w:pPr>
      <w:r w:rsidRPr="009B7F77">
        <w:rPr>
          <w:rFonts w:ascii="Times New Roman" w:hAnsi="Times New Roman" w:cs="Times New Roman"/>
          <w:sz w:val="24"/>
          <w:szCs w:val="24"/>
        </w:rPr>
        <w:t>Isu Khusus Dalam Pajak Penghasilan</w:t>
      </w:r>
      <w:r w:rsidR="00900F5C" w:rsidRPr="009B7F77">
        <w:rPr>
          <w:rFonts w:ascii="Times New Roman" w:hAnsi="Times New Roman" w:cs="Times New Roman"/>
          <w:sz w:val="24"/>
          <w:szCs w:val="24"/>
        </w:rPr>
        <w:t>.</w:t>
      </w:r>
    </w:p>
    <w:p w:rsidR="00900F5C" w:rsidRPr="004E2102" w:rsidRDefault="00900F5C" w:rsidP="00900F5C">
      <w:pPr>
        <w:pStyle w:val="ListParagraph"/>
        <w:tabs>
          <w:tab w:val="left" w:pos="1350"/>
          <w:tab w:val="left" w:pos="7110"/>
          <w:tab w:val="left" w:pos="7470"/>
        </w:tabs>
        <w:spacing w:after="0"/>
        <w:ind w:left="900"/>
        <w:jc w:val="both"/>
        <w:rPr>
          <w:rFonts w:ascii="Times New Roman" w:hAnsi="Times New Roman" w:cs="Times New Roman"/>
          <w:sz w:val="8"/>
          <w:szCs w:val="8"/>
        </w:rPr>
      </w:pPr>
    </w:p>
    <w:p w:rsidR="00C46B68" w:rsidRPr="009B7F77" w:rsidRDefault="00EB6DA4" w:rsidP="008D1837">
      <w:pPr>
        <w:pStyle w:val="ListParagraph"/>
        <w:tabs>
          <w:tab w:val="left" w:pos="7110"/>
          <w:tab w:val="left" w:pos="7470"/>
        </w:tabs>
        <w:spacing w:after="0"/>
        <w:ind w:left="360" w:firstLine="540"/>
        <w:jc w:val="both"/>
        <w:rPr>
          <w:rFonts w:ascii="Times New Roman" w:hAnsi="Times New Roman" w:cs="Times New Roman"/>
          <w:sz w:val="24"/>
          <w:szCs w:val="24"/>
        </w:rPr>
      </w:pPr>
      <w:r w:rsidRPr="009B7F77">
        <w:rPr>
          <w:rFonts w:ascii="Times New Roman" w:hAnsi="Times New Roman" w:cs="Times New Roman"/>
          <w:sz w:val="24"/>
          <w:szCs w:val="24"/>
        </w:rPr>
        <w:t>Beberap</w:t>
      </w:r>
      <w:r w:rsidR="0046313C" w:rsidRPr="009B7F77">
        <w:rPr>
          <w:rFonts w:ascii="Times New Roman" w:hAnsi="Times New Roman" w:cs="Times New Roman"/>
          <w:sz w:val="24"/>
          <w:szCs w:val="24"/>
        </w:rPr>
        <w:t>a isu, bahkan praktik yang umumnya</w:t>
      </w:r>
      <w:r w:rsidRPr="009B7F77">
        <w:rPr>
          <w:rFonts w:ascii="Times New Roman" w:hAnsi="Times New Roman" w:cs="Times New Roman"/>
          <w:sz w:val="24"/>
          <w:szCs w:val="24"/>
        </w:rPr>
        <w:t xml:space="preserve"> dijalankan oleh sejumlah </w:t>
      </w:r>
      <w:r w:rsidRPr="009B7F77">
        <w:rPr>
          <w:rFonts w:ascii="Times New Roman" w:hAnsi="Times New Roman" w:cs="Times New Roman"/>
          <w:i/>
          <w:sz w:val="24"/>
          <w:szCs w:val="24"/>
        </w:rPr>
        <w:t>MNC</w:t>
      </w:r>
      <w:r w:rsidR="008C434D" w:rsidRPr="009B7F77">
        <w:rPr>
          <w:rFonts w:ascii="Times New Roman" w:hAnsi="Times New Roman" w:cs="Times New Roman"/>
          <w:sz w:val="24"/>
          <w:szCs w:val="24"/>
        </w:rPr>
        <w:t xml:space="preserve"> (</w:t>
      </w:r>
      <w:r w:rsidR="008C434D" w:rsidRPr="009B7F77">
        <w:rPr>
          <w:rFonts w:ascii="Times New Roman" w:hAnsi="Times New Roman" w:cs="Times New Roman"/>
          <w:i/>
          <w:sz w:val="24"/>
          <w:szCs w:val="24"/>
        </w:rPr>
        <w:t>Multi Na</w:t>
      </w:r>
      <w:r w:rsidRPr="009B7F77">
        <w:rPr>
          <w:rFonts w:ascii="Times New Roman" w:hAnsi="Times New Roman" w:cs="Times New Roman"/>
          <w:i/>
          <w:sz w:val="24"/>
          <w:szCs w:val="24"/>
        </w:rPr>
        <w:t>tional Corporation</w:t>
      </w:r>
      <w:r w:rsidRPr="009B7F77">
        <w:rPr>
          <w:rFonts w:ascii="Times New Roman" w:hAnsi="Times New Roman" w:cs="Times New Roman"/>
          <w:sz w:val="24"/>
          <w:szCs w:val="24"/>
        </w:rPr>
        <w:t xml:space="preserve">) </w:t>
      </w:r>
      <w:r w:rsidR="008C434D" w:rsidRPr="009B7F77">
        <w:rPr>
          <w:rFonts w:ascii="Times New Roman" w:hAnsi="Times New Roman" w:cs="Times New Roman"/>
          <w:sz w:val="24"/>
          <w:szCs w:val="24"/>
        </w:rPr>
        <w:t xml:space="preserve"> dalam rangka </w:t>
      </w:r>
      <w:r w:rsidRPr="009B7F77">
        <w:rPr>
          <w:rFonts w:ascii="Times New Roman" w:hAnsi="Times New Roman" w:cs="Times New Roman"/>
          <w:i/>
          <w:sz w:val="24"/>
          <w:szCs w:val="24"/>
        </w:rPr>
        <w:t>associated enterprises</w:t>
      </w:r>
      <w:r w:rsidRPr="009B7F77">
        <w:rPr>
          <w:rFonts w:ascii="Times New Roman" w:hAnsi="Times New Roman" w:cs="Times New Roman"/>
          <w:sz w:val="24"/>
          <w:szCs w:val="24"/>
        </w:rPr>
        <w:t xml:space="preserve"> ‘perusahaan-perusahaan yang mempunyai hubungan istimew</w:t>
      </w:r>
      <w:r w:rsidR="0059360A" w:rsidRPr="009B7F77">
        <w:rPr>
          <w:rFonts w:ascii="Times New Roman" w:hAnsi="Times New Roman" w:cs="Times New Roman"/>
          <w:sz w:val="24"/>
          <w:szCs w:val="24"/>
        </w:rPr>
        <w:t>a’ disingkat hubungan istimewa, terwujud dalam p</w:t>
      </w:r>
      <w:r w:rsidR="008C434D" w:rsidRPr="009B7F77">
        <w:rPr>
          <w:rFonts w:ascii="Times New Roman" w:hAnsi="Times New Roman" w:cs="Times New Roman"/>
          <w:sz w:val="24"/>
          <w:szCs w:val="24"/>
        </w:rPr>
        <w:t>raktik</w:t>
      </w:r>
      <w:r w:rsidR="0059360A" w:rsidRPr="009B7F77">
        <w:rPr>
          <w:rFonts w:ascii="Times New Roman" w:hAnsi="Times New Roman" w:cs="Times New Roman"/>
          <w:sz w:val="24"/>
          <w:szCs w:val="24"/>
        </w:rPr>
        <w:t xml:space="preserve"> berupa</w:t>
      </w:r>
      <w:r w:rsidR="008C434D" w:rsidRPr="009B7F77">
        <w:rPr>
          <w:rFonts w:ascii="Times New Roman" w:hAnsi="Times New Roman" w:cs="Times New Roman"/>
          <w:sz w:val="24"/>
          <w:szCs w:val="24"/>
        </w:rPr>
        <w:t xml:space="preserve"> </w:t>
      </w:r>
      <w:r w:rsidRPr="009B7F77">
        <w:rPr>
          <w:rFonts w:ascii="Times New Roman" w:hAnsi="Times New Roman" w:cs="Times New Roman"/>
          <w:i/>
          <w:sz w:val="24"/>
          <w:szCs w:val="24"/>
        </w:rPr>
        <w:t>thin capitalization</w:t>
      </w:r>
      <w:r w:rsidRPr="009B7F77">
        <w:rPr>
          <w:rFonts w:ascii="Times New Roman" w:hAnsi="Times New Roman" w:cs="Times New Roman"/>
          <w:sz w:val="24"/>
          <w:szCs w:val="24"/>
        </w:rPr>
        <w:t xml:space="preserve"> </w:t>
      </w:r>
      <w:r w:rsidR="008C434D" w:rsidRPr="009B7F77">
        <w:rPr>
          <w:rFonts w:ascii="Times New Roman" w:hAnsi="Times New Roman" w:cs="Times New Roman"/>
          <w:sz w:val="24"/>
          <w:szCs w:val="24"/>
        </w:rPr>
        <w:t xml:space="preserve">‘pelangsingan modal’  dan  transfer </w:t>
      </w:r>
      <w:r w:rsidR="00274DEA" w:rsidRPr="009B7F77">
        <w:rPr>
          <w:rFonts w:ascii="Times New Roman" w:hAnsi="Times New Roman" w:cs="Times New Roman"/>
          <w:i/>
          <w:sz w:val="24"/>
          <w:szCs w:val="24"/>
        </w:rPr>
        <w:t>pri</w:t>
      </w:r>
      <w:r w:rsidRPr="009B7F77">
        <w:rPr>
          <w:rFonts w:ascii="Times New Roman" w:hAnsi="Times New Roman" w:cs="Times New Roman"/>
          <w:i/>
          <w:sz w:val="24"/>
          <w:szCs w:val="24"/>
        </w:rPr>
        <w:t>cing</w:t>
      </w:r>
      <w:r w:rsidRPr="009B7F77">
        <w:rPr>
          <w:rFonts w:ascii="Times New Roman" w:hAnsi="Times New Roman" w:cs="Times New Roman"/>
          <w:sz w:val="24"/>
          <w:szCs w:val="24"/>
        </w:rPr>
        <w:t xml:space="preserve"> ata</w:t>
      </w:r>
      <w:r w:rsidR="0057794B" w:rsidRPr="009B7F77">
        <w:rPr>
          <w:rFonts w:ascii="Times New Roman" w:hAnsi="Times New Roman" w:cs="Times New Roman"/>
          <w:sz w:val="24"/>
          <w:szCs w:val="24"/>
        </w:rPr>
        <w:t>u</w:t>
      </w:r>
      <w:r w:rsidRPr="009B7F77">
        <w:rPr>
          <w:rFonts w:ascii="Times New Roman" w:hAnsi="Times New Roman" w:cs="Times New Roman"/>
          <w:sz w:val="24"/>
          <w:szCs w:val="24"/>
        </w:rPr>
        <w:t xml:space="preserve"> </w:t>
      </w:r>
      <w:r w:rsidRPr="009B7F77">
        <w:rPr>
          <w:rFonts w:ascii="Times New Roman" w:hAnsi="Times New Roman" w:cs="Times New Roman"/>
          <w:i/>
          <w:sz w:val="24"/>
          <w:szCs w:val="24"/>
        </w:rPr>
        <w:t>transfer price abuse</w:t>
      </w:r>
      <w:r w:rsidRPr="009B7F77">
        <w:rPr>
          <w:rFonts w:ascii="Times New Roman" w:hAnsi="Times New Roman" w:cs="Times New Roman"/>
          <w:sz w:val="24"/>
          <w:szCs w:val="24"/>
        </w:rPr>
        <w:t xml:space="preserve"> </w:t>
      </w:r>
      <w:r w:rsidR="00EC1633" w:rsidRPr="009B7F77">
        <w:rPr>
          <w:rFonts w:ascii="Times New Roman" w:hAnsi="Times New Roman" w:cs="Times New Roman"/>
          <w:sz w:val="24"/>
          <w:szCs w:val="24"/>
        </w:rPr>
        <w:t>‘pengalahgunaan penentuan harga</w:t>
      </w:r>
      <w:r w:rsidR="0010572F" w:rsidRPr="009B7F77">
        <w:rPr>
          <w:rFonts w:ascii="Times New Roman" w:hAnsi="Times New Roman" w:cs="Times New Roman"/>
          <w:sz w:val="24"/>
          <w:szCs w:val="24"/>
        </w:rPr>
        <w:t>’, didug</w:t>
      </w:r>
      <w:r w:rsidR="006008DD" w:rsidRPr="009B7F77">
        <w:rPr>
          <w:rFonts w:ascii="Times New Roman" w:hAnsi="Times New Roman" w:cs="Times New Roman"/>
          <w:sz w:val="24"/>
          <w:szCs w:val="24"/>
        </w:rPr>
        <w:t>a tet</w:t>
      </w:r>
      <w:r w:rsidR="0010572F" w:rsidRPr="009B7F77">
        <w:rPr>
          <w:rFonts w:ascii="Times New Roman" w:hAnsi="Times New Roman" w:cs="Times New Roman"/>
          <w:sz w:val="24"/>
          <w:szCs w:val="24"/>
        </w:rPr>
        <w:t>ap akan marak</w:t>
      </w:r>
      <w:r w:rsidR="006008DD" w:rsidRPr="009B7F77">
        <w:rPr>
          <w:rFonts w:ascii="Times New Roman" w:hAnsi="Times New Roman" w:cs="Times New Roman"/>
          <w:sz w:val="24"/>
          <w:szCs w:val="24"/>
        </w:rPr>
        <w:t xml:space="preserve"> dengan memperhatikan berbagai kasus di berbagai belahan dunia. Semua ini terkait dengan </w:t>
      </w:r>
      <w:r w:rsidR="006008DD" w:rsidRPr="009B7F77">
        <w:rPr>
          <w:rFonts w:ascii="Times New Roman" w:hAnsi="Times New Roman" w:cs="Times New Roman"/>
          <w:i/>
          <w:sz w:val="24"/>
          <w:szCs w:val="24"/>
        </w:rPr>
        <w:t>tax avoidance</w:t>
      </w:r>
      <w:r w:rsidR="006008DD" w:rsidRPr="009B7F77">
        <w:rPr>
          <w:rFonts w:ascii="Times New Roman" w:hAnsi="Times New Roman" w:cs="Times New Roman"/>
          <w:sz w:val="24"/>
          <w:szCs w:val="24"/>
        </w:rPr>
        <w:t xml:space="preserve"> ‘penghindaran pajak’ dan terutama </w:t>
      </w:r>
      <w:r w:rsidR="006008DD" w:rsidRPr="009B7F77">
        <w:rPr>
          <w:rFonts w:ascii="Times New Roman" w:hAnsi="Times New Roman" w:cs="Times New Roman"/>
          <w:i/>
          <w:sz w:val="24"/>
          <w:szCs w:val="24"/>
        </w:rPr>
        <w:t>tax evasion</w:t>
      </w:r>
      <w:r w:rsidR="006008DD" w:rsidRPr="009B7F77">
        <w:rPr>
          <w:rFonts w:ascii="Times New Roman" w:hAnsi="Times New Roman" w:cs="Times New Roman"/>
          <w:sz w:val="24"/>
          <w:szCs w:val="24"/>
        </w:rPr>
        <w:t xml:space="preserve"> ‘penyelundupan pajak’. </w:t>
      </w:r>
    </w:p>
    <w:p w:rsidR="003170AF" w:rsidRPr="009B7F77" w:rsidRDefault="006008DD" w:rsidP="00274DEA">
      <w:pPr>
        <w:pStyle w:val="ListParagraph"/>
        <w:tabs>
          <w:tab w:val="left" w:pos="7110"/>
          <w:tab w:val="left" w:pos="7470"/>
        </w:tabs>
        <w:spacing w:after="0"/>
        <w:ind w:left="360" w:firstLine="540"/>
        <w:jc w:val="both"/>
        <w:rPr>
          <w:rFonts w:ascii="Times New Roman" w:hAnsi="Times New Roman" w:cs="Times New Roman"/>
          <w:sz w:val="24"/>
          <w:szCs w:val="24"/>
        </w:rPr>
      </w:pPr>
      <w:r w:rsidRPr="009B7F77">
        <w:rPr>
          <w:rFonts w:ascii="Times New Roman" w:hAnsi="Times New Roman" w:cs="Times New Roman"/>
          <w:sz w:val="24"/>
          <w:szCs w:val="24"/>
        </w:rPr>
        <w:t xml:space="preserve">Sudah menjadi kodrat manusia untuk bekerja dan hasilnya untuk keperluan keluarga. Tapi bersamaan waktunya, timbul kewajiban membayar pajak, sehingga timbul konflik, untuk </w:t>
      </w:r>
      <w:r w:rsidR="00652BB6" w:rsidRPr="009B7F77">
        <w:rPr>
          <w:rFonts w:ascii="Times New Roman" w:hAnsi="Times New Roman" w:cs="Times New Roman"/>
          <w:sz w:val="24"/>
          <w:szCs w:val="24"/>
        </w:rPr>
        <w:t xml:space="preserve">dana untuk kepentingan </w:t>
      </w:r>
      <w:r w:rsidRPr="009B7F77">
        <w:rPr>
          <w:rFonts w:ascii="Times New Roman" w:hAnsi="Times New Roman" w:cs="Times New Roman"/>
          <w:sz w:val="24"/>
          <w:szCs w:val="24"/>
        </w:rPr>
        <w:t xml:space="preserve">keluarga atau membayar pajak. Ketaatan membayar pajak yang diisukan selama ini  lebih taat penduduk di Eropa dan Amerika daripada di benua lain ternyata belum tentu benar. Dari berbagai media dapat diketahui, bahwa perusahaan yang dikuasi oleh kerajaan Inggeris belum membayar pajak.  Hari Jumat tanggal 7 Februari 2014 Putri </w:t>
      </w:r>
      <w:r w:rsidR="008E2048" w:rsidRPr="009B7F77">
        <w:rPr>
          <w:rFonts w:ascii="Times New Roman" w:hAnsi="Times New Roman" w:cs="Times New Roman"/>
          <w:sz w:val="24"/>
          <w:szCs w:val="24"/>
        </w:rPr>
        <w:t xml:space="preserve"> Raja Spanyol Putri C</w:t>
      </w:r>
      <w:r w:rsidRPr="009B7F77">
        <w:rPr>
          <w:rFonts w:ascii="Times New Roman" w:hAnsi="Times New Roman" w:cs="Times New Roman"/>
          <w:sz w:val="24"/>
          <w:szCs w:val="24"/>
        </w:rPr>
        <w:t>ristine dari Spanyol</w:t>
      </w:r>
      <w:r w:rsidR="008E2048" w:rsidRPr="009B7F77">
        <w:rPr>
          <w:rFonts w:ascii="Times New Roman" w:hAnsi="Times New Roman" w:cs="Times New Roman"/>
          <w:sz w:val="24"/>
          <w:szCs w:val="24"/>
        </w:rPr>
        <w:t xml:space="preserve"> menghadap pengadilan karena menjadi tersangka bersama suaminya atas penggelapan pajak. Selanjutnya di Jerman, Presiden Bayern Muencen dan aktivis  terlibat dalam  rekening-rekening rahasia di perbanka</w:t>
      </w:r>
      <w:r w:rsidR="00652BB6" w:rsidRPr="009B7F77">
        <w:rPr>
          <w:rFonts w:ascii="Times New Roman" w:hAnsi="Times New Roman" w:cs="Times New Roman"/>
          <w:sz w:val="24"/>
          <w:szCs w:val="24"/>
        </w:rPr>
        <w:t>n Swis yang disebut sebagi surga</w:t>
      </w:r>
      <w:r w:rsidR="008E2048" w:rsidRPr="009B7F77">
        <w:rPr>
          <w:rFonts w:ascii="Times New Roman" w:hAnsi="Times New Roman" w:cs="Times New Roman"/>
          <w:sz w:val="24"/>
          <w:szCs w:val="24"/>
        </w:rPr>
        <w:t xml:space="preserve"> bebas pajak (Kompas: 10 Februari 2014)</w:t>
      </w:r>
      <w:r w:rsidR="003171A5" w:rsidRPr="009B7F77">
        <w:rPr>
          <w:rFonts w:ascii="Times New Roman" w:hAnsi="Times New Roman" w:cs="Times New Roman"/>
          <w:sz w:val="24"/>
          <w:szCs w:val="24"/>
        </w:rPr>
        <w:t>.</w:t>
      </w:r>
    </w:p>
    <w:p w:rsidR="00900F5C" w:rsidRPr="00B4674C" w:rsidRDefault="00900F5C" w:rsidP="008D1837">
      <w:pPr>
        <w:pStyle w:val="ListParagraph"/>
        <w:tabs>
          <w:tab w:val="left" w:pos="7110"/>
          <w:tab w:val="left" w:pos="7470"/>
        </w:tabs>
        <w:spacing w:after="0"/>
        <w:ind w:left="360" w:firstLine="540"/>
        <w:jc w:val="both"/>
        <w:rPr>
          <w:rFonts w:ascii="Times New Roman" w:hAnsi="Times New Roman" w:cs="Times New Roman"/>
          <w:b/>
          <w:i/>
          <w:sz w:val="8"/>
          <w:szCs w:val="8"/>
        </w:rPr>
      </w:pPr>
    </w:p>
    <w:p w:rsidR="008C434D" w:rsidRPr="009B7F77" w:rsidRDefault="008C434D" w:rsidP="008D1837">
      <w:pPr>
        <w:pStyle w:val="ListParagraph"/>
        <w:tabs>
          <w:tab w:val="left" w:pos="7110"/>
          <w:tab w:val="left" w:pos="7470"/>
        </w:tabs>
        <w:spacing w:after="0"/>
        <w:ind w:left="360" w:firstLine="540"/>
        <w:jc w:val="both"/>
        <w:rPr>
          <w:rFonts w:ascii="Times New Roman" w:hAnsi="Times New Roman" w:cs="Times New Roman"/>
          <w:b/>
          <w:i/>
          <w:sz w:val="24"/>
          <w:szCs w:val="24"/>
        </w:rPr>
      </w:pPr>
      <w:r w:rsidRPr="009B7F77">
        <w:rPr>
          <w:rFonts w:ascii="Times New Roman" w:hAnsi="Times New Roman" w:cs="Times New Roman"/>
          <w:b/>
          <w:i/>
          <w:sz w:val="24"/>
          <w:szCs w:val="24"/>
        </w:rPr>
        <w:t>Thin Capitalization</w:t>
      </w:r>
    </w:p>
    <w:p w:rsidR="008C434D" w:rsidRPr="009B7F77" w:rsidRDefault="00D3670D" w:rsidP="008D1837">
      <w:pPr>
        <w:pStyle w:val="ListParagraph"/>
        <w:tabs>
          <w:tab w:val="left" w:pos="7110"/>
          <w:tab w:val="left" w:pos="7470"/>
        </w:tabs>
        <w:spacing w:after="0"/>
        <w:ind w:left="360" w:firstLine="540"/>
        <w:jc w:val="both"/>
        <w:rPr>
          <w:rFonts w:ascii="Times New Roman" w:hAnsi="Times New Roman" w:cs="Times New Roman"/>
          <w:sz w:val="24"/>
          <w:szCs w:val="24"/>
        </w:rPr>
      </w:pPr>
      <w:r w:rsidRPr="009B7F77">
        <w:rPr>
          <w:rFonts w:ascii="Times New Roman" w:hAnsi="Times New Roman" w:cs="Times New Roman"/>
          <w:i/>
          <w:sz w:val="24"/>
          <w:szCs w:val="24"/>
        </w:rPr>
        <w:t>Thin capitalization</w:t>
      </w:r>
      <w:r w:rsidRPr="009B7F77">
        <w:rPr>
          <w:rFonts w:ascii="Times New Roman" w:hAnsi="Times New Roman" w:cs="Times New Roman"/>
          <w:sz w:val="24"/>
          <w:szCs w:val="24"/>
        </w:rPr>
        <w:t xml:space="preserve"> ‘pelangsingan modal’ adalah upaya untuk memperkecil modal tapi memperbesar pinjaman. Tujuannnya adalah untuk memperkecil besarnya PKP yang akhirnya akan memperkecil besarnya pajak terutang. Walaupun posisi modal dan utang berada pada sisi kredit dari </w:t>
      </w:r>
      <w:r w:rsidR="003171A5" w:rsidRPr="009B7F77">
        <w:rPr>
          <w:rFonts w:ascii="Times New Roman" w:hAnsi="Times New Roman" w:cs="Times New Roman"/>
          <w:sz w:val="24"/>
          <w:szCs w:val="24"/>
        </w:rPr>
        <w:t>suatu N</w:t>
      </w:r>
      <w:r w:rsidRPr="009B7F77">
        <w:rPr>
          <w:rFonts w:ascii="Times New Roman" w:hAnsi="Times New Roman" w:cs="Times New Roman"/>
          <w:sz w:val="24"/>
          <w:szCs w:val="24"/>
        </w:rPr>
        <w:t xml:space="preserve">eraca, akan tetapi sifat-sifat keduanya berbeda. Sifat modal akan menghasilkan dividen yang </w:t>
      </w:r>
      <w:r w:rsidRPr="009B7F77">
        <w:rPr>
          <w:rFonts w:ascii="Times New Roman" w:hAnsi="Times New Roman" w:cs="Times New Roman"/>
          <w:i/>
          <w:sz w:val="24"/>
          <w:szCs w:val="24"/>
        </w:rPr>
        <w:t>nondeductible,</w:t>
      </w:r>
      <w:r w:rsidRPr="009B7F77">
        <w:rPr>
          <w:rFonts w:ascii="Times New Roman" w:hAnsi="Times New Roman" w:cs="Times New Roman"/>
          <w:sz w:val="24"/>
          <w:szCs w:val="24"/>
        </w:rPr>
        <w:t xml:space="preserve"> sedangkan sifat utang akan mengakibatkan kewajiban membayar bunga yang sifatnya </w:t>
      </w:r>
      <w:r w:rsidRPr="009B7F77">
        <w:rPr>
          <w:rFonts w:ascii="Times New Roman" w:hAnsi="Times New Roman" w:cs="Times New Roman"/>
          <w:i/>
          <w:sz w:val="24"/>
          <w:szCs w:val="24"/>
        </w:rPr>
        <w:t>deductible</w:t>
      </w:r>
      <w:r w:rsidRPr="009B7F77">
        <w:rPr>
          <w:rFonts w:ascii="Times New Roman" w:hAnsi="Times New Roman" w:cs="Times New Roman"/>
          <w:sz w:val="24"/>
          <w:szCs w:val="24"/>
        </w:rPr>
        <w:t>.</w:t>
      </w:r>
    </w:p>
    <w:p w:rsidR="001C06A5" w:rsidRPr="009B7F77" w:rsidRDefault="001C06A5" w:rsidP="008D1837">
      <w:pPr>
        <w:pStyle w:val="ListParagraph"/>
        <w:tabs>
          <w:tab w:val="left" w:pos="7110"/>
          <w:tab w:val="left" w:pos="7470"/>
        </w:tabs>
        <w:spacing w:after="0"/>
        <w:ind w:left="360" w:firstLine="540"/>
        <w:jc w:val="both"/>
        <w:rPr>
          <w:rFonts w:ascii="Times New Roman" w:hAnsi="Times New Roman" w:cs="Times New Roman"/>
          <w:sz w:val="24"/>
          <w:szCs w:val="24"/>
        </w:rPr>
      </w:pPr>
      <w:r w:rsidRPr="009B7F77">
        <w:rPr>
          <w:rFonts w:ascii="Times New Roman" w:hAnsi="Times New Roman" w:cs="Times New Roman"/>
          <w:sz w:val="24"/>
          <w:szCs w:val="24"/>
        </w:rPr>
        <w:t>Sebuah</w:t>
      </w:r>
      <w:r w:rsidR="00274DEA" w:rsidRPr="009B7F77">
        <w:rPr>
          <w:rFonts w:ascii="Times New Roman" w:hAnsi="Times New Roman" w:cs="Times New Roman"/>
          <w:sz w:val="24"/>
          <w:szCs w:val="24"/>
        </w:rPr>
        <w:t xml:space="preserve"> perseroan terbatas, m</w:t>
      </w:r>
      <w:r w:rsidR="00106A77" w:rsidRPr="009B7F77">
        <w:rPr>
          <w:rFonts w:ascii="Times New Roman" w:hAnsi="Times New Roman" w:cs="Times New Roman"/>
          <w:sz w:val="24"/>
          <w:szCs w:val="24"/>
        </w:rPr>
        <w:t xml:space="preserve">isalnya </w:t>
      </w:r>
      <w:r w:rsidRPr="009B7F77">
        <w:rPr>
          <w:rFonts w:ascii="Times New Roman" w:hAnsi="Times New Roman" w:cs="Times New Roman"/>
          <w:sz w:val="24"/>
          <w:szCs w:val="24"/>
        </w:rPr>
        <w:t xml:space="preserve"> PT X yang sahamnya dikuasai oleh  Y Company yang bertempat kedudukan di Negara Manca, dalam akte notaris mempunyai modal statute</w:t>
      </w:r>
      <w:r w:rsidR="00CB7FAA" w:rsidRPr="009B7F77">
        <w:rPr>
          <w:rFonts w:ascii="Times New Roman" w:hAnsi="Times New Roman" w:cs="Times New Roman"/>
          <w:sz w:val="24"/>
          <w:szCs w:val="24"/>
        </w:rPr>
        <w:t>r</w:t>
      </w:r>
      <w:r w:rsidRPr="009B7F77">
        <w:rPr>
          <w:rFonts w:ascii="Times New Roman" w:hAnsi="Times New Roman" w:cs="Times New Roman"/>
          <w:sz w:val="24"/>
          <w:szCs w:val="24"/>
        </w:rPr>
        <w:t xml:space="preserve"> </w:t>
      </w:r>
      <w:r w:rsidR="00CB7FAA" w:rsidRPr="009B7F77">
        <w:rPr>
          <w:rFonts w:ascii="Times New Roman" w:hAnsi="Times New Roman" w:cs="Times New Roman"/>
          <w:sz w:val="24"/>
          <w:szCs w:val="24"/>
        </w:rPr>
        <w:t>Rp.15</w:t>
      </w:r>
      <w:r w:rsidRPr="009B7F77">
        <w:rPr>
          <w:rFonts w:ascii="Times New Roman" w:hAnsi="Times New Roman" w:cs="Times New Roman"/>
          <w:sz w:val="24"/>
          <w:szCs w:val="24"/>
        </w:rPr>
        <w:t xml:space="preserve">.000.000.000,-- dan telah disetor sebesar </w:t>
      </w:r>
      <w:r w:rsidR="00CB7FAA" w:rsidRPr="009B7F77">
        <w:rPr>
          <w:rFonts w:ascii="Times New Roman" w:hAnsi="Times New Roman" w:cs="Times New Roman"/>
          <w:sz w:val="24"/>
          <w:szCs w:val="24"/>
        </w:rPr>
        <w:t xml:space="preserve"> 4</w:t>
      </w:r>
      <w:r w:rsidRPr="009B7F77">
        <w:rPr>
          <w:rFonts w:ascii="Times New Roman" w:hAnsi="Times New Roman" w:cs="Times New Roman"/>
          <w:sz w:val="24"/>
          <w:szCs w:val="24"/>
        </w:rPr>
        <w:t>0%  atau Rp.</w:t>
      </w:r>
      <w:r w:rsidR="00CB7FAA" w:rsidRPr="009B7F77">
        <w:rPr>
          <w:rFonts w:ascii="Times New Roman" w:hAnsi="Times New Roman" w:cs="Times New Roman"/>
          <w:sz w:val="24"/>
          <w:szCs w:val="24"/>
        </w:rPr>
        <w:t>6</w:t>
      </w:r>
      <w:r w:rsidRPr="009B7F77">
        <w:rPr>
          <w:rFonts w:ascii="Times New Roman" w:hAnsi="Times New Roman" w:cs="Times New Roman"/>
          <w:sz w:val="24"/>
          <w:szCs w:val="24"/>
        </w:rPr>
        <w:t>.000.000.000,-. Berdasarkan UU Perseroan di Indon</w:t>
      </w:r>
      <w:r w:rsidR="00CB7FAA" w:rsidRPr="009B7F77">
        <w:rPr>
          <w:rFonts w:ascii="Times New Roman" w:hAnsi="Times New Roman" w:cs="Times New Roman"/>
          <w:sz w:val="24"/>
          <w:szCs w:val="24"/>
        </w:rPr>
        <w:t>e</w:t>
      </w:r>
      <w:r w:rsidRPr="009B7F77">
        <w:rPr>
          <w:rFonts w:ascii="Times New Roman" w:hAnsi="Times New Roman" w:cs="Times New Roman"/>
          <w:sz w:val="24"/>
          <w:szCs w:val="24"/>
        </w:rPr>
        <w:t>sia, PT X sudah berhak mendapat izin ope</w:t>
      </w:r>
      <w:r w:rsidR="00CB7FAA" w:rsidRPr="009B7F77">
        <w:rPr>
          <w:rFonts w:ascii="Times New Roman" w:hAnsi="Times New Roman" w:cs="Times New Roman"/>
          <w:sz w:val="24"/>
          <w:szCs w:val="24"/>
        </w:rPr>
        <w:t>rasi dari Menteri Hukum dan HAM, karena sudah menyetor  modal dibayar minimal 25%.  Pada saat bersamaan PT X meminjam dari X Company dana sebesar Rp.20.000.000.000,-- de</w:t>
      </w:r>
      <w:r w:rsidR="00106A77" w:rsidRPr="009B7F77">
        <w:rPr>
          <w:rFonts w:ascii="Times New Roman" w:hAnsi="Times New Roman" w:cs="Times New Roman"/>
          <w:sz w:val="24"/>
          <w:szCs w:val="24"/>
        </w:rPr>
        <w:t xml:space="preserve">ngan </w:t>
      </w:r>
      <w:r w:rsidR="00900F5C" w:rsidRPr="009B7F77">
        <w:rPr>
          <w:rFonts w:ascii="Times New Roman" w:hAnsi="Times New Roman" w:cs="Times New Roman"/>
          <w:sz w:val="24"/>
          <w:szCs w:val="24"/>
        </w:rPr>
        <w:t xml:space="preserve"> </w:t>
      </w:r>
      <w:r w:rsidR="00106A77" w:rsidRPr="009B7F77">
        <w:rPr>
          <w:rFonts w:ascii="Times New Roman" w:hAnsi="Times New Roman" w:cs="Times New Roman"/>
          <w:sz w:val="24"/>
          <w:szCs w:val="24"/>
        </w:rPr>
        <w:t>bunga 10</w:t>
      </w:r>
      <w:r w:rsidR="00900F5C" w:rsidRPr="009B7F77">
        <w:rPr>
          <w:rFonts w:ascii="Times New Roman" w:hAnsi="Times New Roman" w:cs="Times New Roman"/>
          <w:sz w:val="24"/>
          <w:szCs w:val="24"/>
        </w:rPr>
        <w:t xml:space="preserve"> </w:t>
      </w:r>
      <w:r w:rsidR="00106A77" w:rsidRPr="009B7F77">
        <w:rPr>
          <w:rFonts w:ascii="Times New Roman" w:hAnsi="Times New Roman" w:cs="Times New Roman"/>
          <w:sz w:val="24"/>
          <w:szCs w:val="24"/>
        </w:rPr>
        <w:t xml:space="preserve">% </w:t>
      </w:r>
      <w:r w:rsidR="00900F5C" w:rsidRPr="009B7F77">
        <w:rPr>
          <w:rFonts w:ascii="Times New Roman" w:hAnsi="Times New Roman" w:cs="Times New Roman"/>
          <w:sz w:val="24"/>
          <w:szCs w:val="24"/>
        </w:rPr>
        <w:t xml:space="preserve"> </w:t>
      </w:r>
      <w:r w:rsidR="00106A77" w:rsidRPr="009B7F77">
        <w:rPr>
          <w:rFonts w:ascii="Times New Roman" w:hAnsi="Times New Roman" w:cs="Times New Roman"/>
          <w:sz w:val="24"/>
          <w:szCs w:val="24"/>
        </w:rPr>
        <w:t>setahun atau Rp.2.</w:t>
      </w:r>
      <w:r w:rsidR="00CB7FAA" w:rsidRPr="009B7F77">
        <w:rPr>
          <w:rFonts w:ascii="Times New Roman" w:hAnsi="Times New Roman" w:cs="Times New Roman"/>
          <w:sz w:val="24"/>
          <w:szCs w:val="24"/>
        </w:rPr>
        <w:t>000.000.000,--</w:t>
      </w:r>
      <w:r w:rsidR="00D41AA3" w:rsidRPr="009B7F77">
        <w:rPr>
          <w:rFonts w:ascii="Times New Roman" w:hAnsi="Times New Roman" w:cs="Times New Roman"/>
          <w:sz w:val="24"/>
          <w:szCs w:val="24"/>
        </w:rPr>
        <w:t xml:space="preserve">  jumlah ini akan dapat dikurangkan sebagai biaya, se</w:t>
      </w:r>
      <w:r w:rsidR="003320E0" w:rsidRPr="009B7F77">
        <w:rPr>
          <w:rFonts w:ascii="Times New Roman" w:hAnsi="Times New Roman" w:cs="Times New Roman"/>
          <w:sz w:val="24"/>
          <w:szCs w:val="24"/>
        </w:rPr>
        <w:t>hingga dapat diduga betap</w:t>
      </w:r>
      <w:r w:rsidR="007D22F9">
        <w:rPr>
          <w:rFonts w:ascii="Times New Roman" w:hAnsi="Times New Roman" w:cs="Times New Roman"/>
          <w:sz w:val="24"/>
          <w:szCs w:val="24"/>
        </w:rPr>
        <w:t>a</w:t>
      </w:r>
      <w:r w:rsidR="003320E0" w:rsidRPr="009B7F77">
        <w:rPr>
          <w:rFonts w:ascii="Times New Roman" w:hAnsi="Times New Roman" w:cs="Times New Roman"/>
          <w:sz w:val="24"/>
          <w:szCs w:val="24"/>
        </w:rPr>
        <w:t xml:space="preserve"> kecil</w:t>
      </w:r>
      <w:r w:rsidR="00D41AA3" w:rsidRPr="009B7F77">
        <w:rPr>
          <w:rFonts w:ascii="Times New Roman" w:hAnsi="Times New Roman" w:cs="Times New Roman"/>
          <w:sz w:val="24"/>
          <w:szCs w:val="24"/>
        </w:rPr>
        <w:t>n</w:t>
      </w:r>
      <w:r w:rsidR="007D22F9">
        <w:rPr>
          <w:rFonts w:ascii="Times New Roman" w:hAnsi="Times New Roman" w:cs="Times New Roman"/>
          <w:sz w:val="24"/>
          <w:szCs w:val="24"/>
        </w:rPr>
        <w:t>ya PKP yang akan dikenakan tari</w:t>
      </w:r>
      <w:r w:rsidR="00D41AA3" w:rsidRPr="009B7F77">
        <w:rPr>
          <w:rFonts w:ascii="Times New Roman" w:hAnsi="Times New Roman" w:cs="Times New Roman"/>
          <w:sz w:val="24"/>
          <w:szCs w:val="24"/>
        </w:rPr>
        <w:t xml:space="preserve">f </w:t>
      </w:r>
      <w:r w:rsidR="003320E0" w:rsidRPr="009B7F77">
        <w:rPr>
          <w:rFonts w:ascii="Times New Roman" w:hAnsi="Times New Roman" w:cs="Times New Roman"/>
          <w:sz w:val="24"/>
          <w:szCs w:val="24"/>
        </w:rPr>
        <w:t>PPh Badan. Bahkan, tidak musta</w:t>
      </w:r>
      <w:r w:rsidR="00D41AA3" w:rsidRPr="009B7F77">
        <w:rPr>
          <w:rFonts w:ascii="Times New Roman" w:hAnsi="Times New Roman" w:cs="Times New Roman"/>
          <w:sz w:val="24"/>
          <w:szCs w:val="24"/>
        </w:rPr>
        <w:t>hil PT X akan mengalami</w:t>
      </w:r>
      <w:r w:rsidR="003320E0" w:rsidRPr="009B7F77">
        <w:rPr>
          <w:rFonts w:ascii="Times New Roman" w:hAnsi="Times New Roman" w:cs="Times New Roman"/>
          <w:sz w:val="24"/>
          <w:szCs w:val="24"/>
        </w:rPr>
        <w:t xml:space="preserve"> kerugian selama bertahun tahun ke depan.</w:t>
      </w:r>
    </w:p>
    <w:p w:rsidR="008C434D" w:rsidRPr="009B7F77" w:rsidRDefault="00274DEA" w:rsidP="008D1837">
      <w:pPr>
        <w:pStyle w:val="ListParagraph"/>
        <w:tabs>
          <w:tab w:val="left" w:pos="7110"/>
          <w:tab w:val="left" w:pos="7470"/>
        </w:tabs>
        <w:spacing w:after="0"/>
        <w:ind w:left="360" w:firstLine="540"/>
        <w:jc w:val="both"/>
        <w:rPr>
          <w:rFonts w:ascii="Times New Roman" w:hAnsi="Times New Roman" w:cs="Times New Roman"/>
          <w:i/>
          <w:sz w:val="24"/>
          <w:szCs w:val="24"/>
        </w:rPr>
      </w:pPr>
      <w:r w:rsidRPr="009B7F77">
        <w:rPr>
          <w:rFonts w:ascii="Times New Roman" w:hAnsi="Times New Roman" w:cs="Times New Roman"/>
          <w:sz w:val="24"/>
          <w:szCs w:val="24"/>
        </w:rPr>
        <w:t>U</w:t>
      </w:r>
      <w:r w:rsidR="003320E0" w:rsidRPr="009B7F77">
        <w:rPr>
          <w:rFonts w:ascii="Times New Roman" w:hAnsi="Times New Roman" w:cs="Times New Roman"/>
          <w:sz w:val="24"/>
          <w:szCs w:val="24"/>
        </w:rPr>
        <w:t>pa</w:t>
      </w:r>
      <w:r w:rsidRPr="009B7F77">
        <w:rPr>
          <w:rFonts w:ascii="Times New Roman" w:hAnsi="Times New Roman" w:cs="Times New Roman"/>
          <w:sz w:val="24"/>
          <w:szCs w:val="24"/>
        </w:rPr>
        <w:t>ya</w:t>
      </w:r>
      <w:r w:rsidR="003320E0" w:rsidRPr="009B7F77">
        <w:rPr>
          <w:rFonts w:ascii="Times New Roman" w:hAnsi="Times New Roman" w:cs="Times New Roman"/>
          <w:sz w:val="24"/>
          <w:szCs w:val="24"/>
        </w:rPr>
        <w:t xml:space="preserve"> penangkal berdasarkan sistem pajak penghasilan di Indo</w:t>
      </w:r>
      <w:r w:rsidR="00561369" w:rsidRPr="009B7F77">
        <w:rPr>
          <w:rFonts w:ascii="Times New Roman" w:hAnsi="Times New Roman" w:cs="Times New Roman"/>
          <w:sz w:val="24"/>
          <w:szCs w:val="24"/>
        </w:rPr>
        <w:t>ne</w:t>
      </w:r>
      <w:r w:rsidR="003320E0" w:rsidRPr="009B7F77">
        <w:rPr>
          <w:rFonts w:ascii="Times New Roman" w:hAnsi="Times New Roman" w:cs="Times New Roman"/>
          <w:sz w:val="24"/>
          <w:szCs w:val="24"/>
        </w:rPr>
        <w:t>sia</w:t>
      </w:r>
      <w:r w:rsidR="00561369" w:rsidRPr="009B7F77">
        <w:rPr>
          <w:rFonts w:ascii="Times New Roman" w:hAnsi="Times New Roman" w:cs="Times New Roman"/>
          <w:sz w:val="24"/>
          <w:szCs w:val="24"/>
        </w:rPr>
        <w:t xml:space="preserve">, dalam hal terdapat hubungan istimewa antara debitur dan kreditur, antara </w:t>
      </w:r>
      <w:r w:rsidR="00561369" w:rsidRPr="009B7F77">
        <w:rPr>
          <w:rFonts w:ascii="Times New Roman" w:hAnsi="Times New Roman" w:cs="Times New Roman"/>
          <w:i/>
          <w:sz w:val="24"/>
          <w:szCs w:val="24"/>
        </w:rPr>
        <w:t>Parent Company</w:t>
      </w:r>
      <w:r w:rsidR="00561369" w:rsidRPr="009B7F77">
        <w:rPr>
          <w:rFonts w:ascii="Times New Roman" w:hAnsi="Times New Roman" w:cs="Times New Roman"/>
          <w:sz w:val="24"/>
          <w:szCs w:val="24"/>
        </w:rPr>
        <w:t xml:space="preserve"> dan </w:t>
      </w:r>
      <w:r w:rsidR="00561369" w:rsidRPr="009B7F77">
        <w:rPr>
          <w:rFonts w:ascii="Times New Roman" w:hAnsi="Times New Roman" w:cs="Times New Roman"/>
          <w:i/>
          <w:sz w:val="24"/>
          <w:szCs w:val="24"/>
        </w:rPr>
        <w:t>Subsidiary,</w:t>
      </w:r>
      <w:r w:rsidR="00561369" w:rsidRPr="009B7F77">
        <w:rPr>
          <w:rFonts w:ascii="Times New Roman" w:hAnsi="Times New Roman" w:cs="Times New Roman"/>
          <w:sz w:val="24"/>
          <w:szCs w:val="24"/>
        </w:rPr>
        <w:t xml:space="preserve"> maka Direktur Jenderal Pajak berwenang menentukan kembali utang sebagai modal. Dalam con</w:t>
      </w:r>
      <w:r w:rsidR="004C7036">
        <w:rPr>
          <w:rFonts w:ascii="Times New Roman" w:hAnsi="Times New Roman" w:cs="Times New Roman"/>
          <w:sz w:val="24"/>
          <w:szCs w:val="24"/>
        </w:rPr>
        <w:t>t</w:t>
      </w:r>
      <w:r w:rsidR="00561369" w:rsidRPr="009B7F77">
        <w:rPr>
          <w:rFonts w:ascii="Times New Roman" w:hAnsi="Times New Roman" w:cs="Times New Roman"/>
          <w:sz w:val="24"/>
          <w:szCs w:val="24"/>
        </w:rPr>
        <w:t>oh di atas, utang sebesar  Rp.20.000.000.000,-- sebesar Rp.9.000.000.000.—ditentukan sebagai modal yakni untuk memenuhi modal statute. Hanya sisanya sebesar  Rp.11.000.000.000,--</w:t>
      </w:r>
      <w:r w:rsidR="003171A5" w:rsidRPr="009B7F77">
        <w:rPr>
          <w:rFonts w:ascii="Times New Roman" w:hAnsi="Times New Roman" w:cs="Times New Roman"/>
          <w:sz w:val="24"/>
          <w:szCs w:val="24"/>
        </w:rPr>
        <w:t xml:space="preserve"> dengan bunga sebesar Rp.1.100.000.000,-- yang </w:t>
      </w:r>
      <w:r w:rsidR="00561369" w:rsidRPr="009B7F77">
        <w:rPr>
          <w:rFonts w:ascii="Times New Roman" w:hAnsi="Times New Roman" w:cs="Times New Roman"/>
          <w:sz w:val="24"/>
          <w:szCs w:val="24"/>
        </w:rPr>
        <w:t xml:space="preserve"> diperkenankan sebagai biaya fiscal (</w:t>
      </w:r>
      <w:r w:rsidR="00561369" w:rsidRPr="009B7F77">
        <w:rPr>
          <w:rFonts w:ascii="Times New Roman" w:hAnsi="Times New Roman" w:cs="Times New Roman"/>
          <w:i/>
          <w:sz w:val="24"/>
          <w:szCs w:val="24"/>
        </w:rPr>
        <w:t>deductible expenses)</w:t>
      </w:r>
      <w:r w:rsidR="00900F5C" w:rsidRPr="009B7F77">
        <w:rPr>
          <w:rFonts w:ascii="Times New Roman" w:hAnsi="Times New Roman" w:cs="Times New Roman"/>
          <w:i/>
          <w:sz w:val="24"/>
          <w:szCs w:val="24"/>
        </w:rPr>
        <w:t>.</w:t>
      </w:r>
    </w:p>
    <w:p w:rsidR="00900F5C" w:rsidRDefault="00900F5C" w:rsidP="008D1837">
      <w:pPr>
        <w:pStyle w:val="ListParagraph"/>
        <w:tabs>
          <w:tab w:val="left" w:pos="7110"/>
          <w:tab w:val="left" w:pos="7470"/>
        </w:tabs>
        <w:spacing w:after="0"/>
        <w:ind w:left="360" w:firstLine="540"/>
        <w:jc w:val="both"/>
        <w:rPr>
          <w:rFonts w:ascii="Times New Roman" w:hAnsi="Times New Roman" w:cs="Times New Roman"/>
          <w:i/>
          <w:sz w:val="24"/>
          <w:szCs w:val="24"/>
        </w:rPr>
      </w:pPr>
    </w:p>
    <w:p w:rsidR="00B4674C" w:rsidRDefault="00B4674C" w:rsidP="008D1837">
      <w:pPr>
        <w:pStyle w:val="ListParagraph"/>
        <w:tabs>
          <w:tab w:val="left" w:pos="7110"/>
          <w:tab w:val="left" w:pos="7470"/>
        </w:tabs>
        <w:spacing w:after="0"/>
        <w:ind w:left="360" w:firstLine="540"/>
        <w:jc w:val="both"/>
        <w:rPr>
          <w:rFonts w:ascii="Times New Roman" w:hAnsi="Times New Roman" w:cs="Times New Roman"/>
          <w:i/>
          <w:sz w:val="24"/>
          <w:szCs w:val="24"/>
        </w:rPr>
      </w:pPr>
    </w:p>
    <w:p w:rsidR="00B4674C" w:rsidRPr="009B7F77" w:rsidRDefault="00B4674C" w:rsidP="008D1837">
      <w:pPr>
        <w:pStyle w:val="ListParagraph"/>
        <w:tabs>
          <w:tab w:val="left" w:pos="7110"/>
          <w:tab w:val="left" w:pos="7470"/>
        </w:tabs>
        <w:spacing w:after="0"/>
        <w:ind w:left="360" w:firstLine="540"/>
        <w:jc w:val="both"/>
        <w:rPr>
          <w:rFonts w:ascii="Times New Roman" w:hAnsi="Times New Roman" w:cs="Times New Roman"/>
          <w:i/>
          <w:sz w:val="24"/>
          <w:szCs w:val="24"/>
        </w:rPr>
      </w:pPr>
    </w:p>
    <w:p w:rsidR="008C434D" w:rsidRPr="009B7F77" w:rsidRDefault="008C434D" w:rsidP="008D1837">
      <w:pPr>
        <w:pStyle w:val="ListParagraph"/>
        <w:tabs>
          <w:tab w:val="left" w:pos="7110"/>
          <w:tab w:val="left" w:pos="7470"/>
        </w:tabs>
        <w:spacing w:after="0"/>
        <w:ind w:left="360" w:firstLine="540"/>
        <w:jc w:val="both"/>
        <w:rPr>
          <w:rFonts w:ascii="Times New Roman" w:hAnsi="Times New Roman" w:cs="Times New Roman"/>
          <w:b/>
          <w:i/>
          <w:sz w:val="24"/>
          <w:szCs w:val="24"/>
        </w:rPr>
      </w:pPr>
      <w:r w:rsidRPr="009B7F77">
        <w:rPr>
          <w:rFonts w:ascii="Times New Roman" w:hAnsi="Times New Roman" w:cs="Times New Roman"/>
          <w:b/>
          <w:i/>
          <w:sz w:val="24"/>
          <w:szCs w:val="24"/>
        </w:rPr>
        <w:t>Transfer Princing</w:t>
      </w:r>
    </w:p>
    <w:p w:rsidR="00EA1EC7" w:rsidRPr="009B7F77" w:rsidRDefault="00DC7CC7" w:rsidP="008D1837">
      <w:pPr>
        <w:pStyle w:val="ListParagraph"/>
        <w:tabs>
          <w:tab w:val="left" w:pos="7110"/>
          <w:tab w:val="left" w:pos="7470"/>
        </w:tabs>
        <w:spacing w:after="0"/>
        <w:ind w:left="360" w:firstLine="540"/>
        <w:jc w:val="both"/>
        <w:rPr>
          <w:rFonts w:ascii="Times New Roman" w:hAnsi="Times New Roman" w:cs="Times New Roman"/>
          <w:sz w:val="24"/>
          <w:szCs w:val="24"/>
        </w:rPr>
      </w:pPr>
      <w:r w:rsidRPr="009B7F77">
        <w:rPr>
          <w:rFonts w:ascii="Times New Roman" w:hAnsi="Times New Roman" w:cs="Times New Roman"/>
          <w:i/>
          <w:sz w:val="24"/>
          <w:szCs w:val="24"/>
        </w:rPr>
        <w:t>Transfer Price</w:t>
      </w:r>
      <w:r w:rsidRPr="009B7F77">
        <w:rPr>
          <w:rFonts w:ascii="Times New Roman" w:hAnsi="Times New Roman" w:cs="Times New Roman"/>
          <w:b/>
          <w:i/>
          <w:sz w:val="24"/>
          <w:szCs w:val="24"/>
        </w:rPr>
        <w:t xml:space="preserve"> </w:t>
      </w:r>
      <w:r w:rsidRPr="009B7F77">
        <w:rPr>
          <w:rFonts w:ascii="Times New Roman" w:hAnsi="Times New Roman" w:cs="Times New Roman"/>
          <w:sz w:val="24"/>
          <w:szCs w:val="24"/>
        </w:rPr>
        <w:t>atau</w:t>
      </w:r>
      <w:r w:rsidRPr="009B7F77">
        <w:rPr>
          <w:rFonts w:ascii="Times New Roman" w:hAnsi="Times New Roman" w:cs="Times New Roman"/>
          <w:b/>
          <w:i/>
          <w:sz w:val="24"/>
          <w:szCs w:val="24"/>
        </w:rPr>
        <w:t xml:space="preserve"> </w:t>
      </w:r>
      <w:r w:rsidRPr="009B7F77">
        <w:rPr>
          <w:rFonts w:ascii="Times New Roman" w:hAnsi="Times New Roman" w:cs="Times New Roman"/>
          <w:i/>
          <w:sz w:val="24"/>
          <w:szCs w:val="24"/>
        </w:rPr>
        <w:t>transfer price abuse</w:t>
      </w:r>
      <w:r w:rsidRPr="009B7F77">
        <w:rPr>
          <w:rFonts w:ascii="Times New Roman" w:hAnsi="Times New Roman" w:cs="Times New Roman"/>
          <w:b/>
          <w:i/>
          <w:sz w:val="24"/>
          <w:szCs w:val="24"/>
        </w:rPr>
        <w:t xml:space="preserve"> </w:t>
      </w:r>
      <w:r w:rsidR="00274DEA" w:rsidRPr="009B7F77">
        <w:rPr>
          <w:rFonts w:ascii="Times New Roman" w:hAnsi="Times New Roman" w:cs="Times New Roman"/>
          <w:sz w:val="24"/>
          <w:szCs w:val="24"/>
        </w:rPr>
        <w:t xml:space="preserve"> penyalah</w:t>
      </w:r>
      <w:r w:rsidRPr="009B7F77">
        <w:rPr>
          <w:rFonts w:ascii="Times New Roman" w:hAnsi="Times New Roman" w:cs="Times New Roman"/>
          <w:sz w:val="24"/>
          <w:szCs w:val="24"/>
        </w:rPr>
        <w:t>gunaan pene</w:t>
      </w:r>
      <w:r w:rsidR="003171A5" w:rsidRPr="009B7F77">
        <w:rPr>
          <w:rFonts w:ascii="Times New Roman" w:hAnsi="Times New Roman" w:cs="Times New Roman"/>
          <w:sz w:val="24"/>
          <w:szCs w:val="24"/>
        </w:rPr>
        <w:t>ntuan harga diantara perusahaan perusahaan yang mempunyai hubungan istimewa. Contoh klasik adalah A Company di Manca Negara X menguasai saham PT B. Harga produk PT B yang wajar (</w:t>
      </w:r>
      <w:r w:rsidR="003171A5" w:rsidRPr="009B7F77">
        <w:rPr>
          <w:rFonts w:ascii="Times New Roman" w:hAnsi="Times New Roman" w:cs="Times New Roman"/>
          <w:i/>
          <w:sz w:val="24"/>
          <w:szCs w:val="24"/>
        </w:rPr>
        <w:t>arm’s length price</w:t>
      </w:r>
      <w:r w:rsidR="003171A5" w:rsidRPr="009B7F77">
        <w:rPr>
          <w:rFonts w:ascii="Times New Roman" w:hAnsi="Times New Roman" w:cs="Times New Roman"/>
          <w:sz w:val="24"/>
          <w:szCs w:val="24"/>
        </w:rPr>
        <w:t xml:space="preserve">) misalnya Rp.100,-- yang dijual kepada PT C yang tidak mempunyai hubungan istimewa. Produk yang sama dijual oleh PT B kepada X Coy dengan harga misanya Rp.40.—Di sini nyata benar PT B telah melakukan </w:t>
      </w:r>
      <w:r w:rsidR="003171A5" w:rsidRPr="009B7F77">
        <w:rPr>
          <w:rFonts w:ascii="Times New Roman" w:hAnsi="Times New Roman" w:cs="Times New Roman"/>
          <w:i/>
          <w:sz w:val="24"/>
          <w:szCs w:val="24"/>
        </w:rPr>
        <w:t>transfer pri</w:t>
      </w:r>
      <w:r w:rsidR="001B03F8">
        <w:rPr>
          <w:rFonts w:ascii="Times New Roman" w:hAnsi="Times New Roman" w:cs="Times New Roman"/>
          <w:i/>
          <w:sz w:val="24"/>
          <w:szCs w:val="24"/>
        </w:rPr>
        <w:t>n</w:t>
      </w:r>
      <w:r w:rsidR="003171A5" w:rsidRPr="009B7F77">
        <w:rPr>
          <w:rFonts w:ascii="Times New Roman" w:hAnsi="Times New Roman" w:cs="Times New Roman"/>
          <w:i/>
          <w:sz w:val="24"/>
          <w:szCs w:val="24"/>
        </w:rPr>
        <w:t>cing</w:t>
      </w:r>
      <w:r w:rsidR="003171A5" w:rsidRPr="009B7F77">
        <w:rPr>
          <w:rFonts w:ascii="Times New Roman" w:hAnsi="Times New Roman" w:cs="Times New Roman"/>
          <w:sz w:val="24"/>
          <w:szCs w:val="24"/>
        </w:rPr>
        <w:t xml:space="preserve"> atau </w:t>
      </w:r>
      <w:r w:rsidR="003171A5" w:rsidRPr="009B7F77">
        <w:rPr>
          <w:rFonts w:ascii="Times New Roman" w:hAnsi="Times New Roman" w:cs="Times New Roman"/>
          <w:i/>
          <w:sz w:val="24"/>
          <w:szCs w:val="24"/>
        </w:rPr>
        <w:t>transfer prince abuse</w:t>
      </w:r>
      <w:r w:rsidR="003171A5" w:rsidRPr="009B7F77">
        <w:rPr>
          <w:rFonts w:ascii="Times New Roman" w:hAnsi="Times New Roman" w:cs="Times New Roman"/>
          <w:sz w:val="24"/>
          <w:szCs w:val="24"/>
        </w:rPr>
        <w:t xml:space="preserve"> dengan tujuan untuk memperkecil nilai peredaran dan ditambah pula dengan biaya yang tinggi tentu akan menghasilkan PKP yang kecil yang pada gilirannya akan mengakibatnya PPh terutang menjadi kecil.</w:t>
      </w:r>
    </w:p>
    <w:p w:rsidR="003171A5" w:rsidRPr="009B7F77" w:rsidRDefault="003171A5" w:rsidP="008D1837">
      <w:pPr>
        <w:pStyle w:val="ListParagraph"/>
        <w:tabs>
          <w:tab w:val="left" w:pos="7110"/>
          <w:tab w:val="left" w:pos="7470"/>
        </w:tabs>
        <w:spacing w:after="0"/>
        <w:ind w:left="360" w:firstLine="540"/>
        <w:jc w:val="both"/>
        <w:rPr>
          <w:rFonts w:ascii="Times New Roman" w:hAnsi="Times New Roman" w:cs="Times New Roman"/>
          <w:sz w:val="24"/>
          <w:szCs w:val="24"/>
        </w:rPr>
      </w:pPr>
      <w:r w:rsidRPr="009B7F77">
        <w:rPr>
          <w:rFonts w:ascii="Times New Roman" w:hAnsi="Times New Roman" w:cs="Times New Roman"/>
          <w:i/>
          <w:sz w:val="24"/>
          <w:szCs w:val="24"/>
        </w:rPr>
        <w:t>Transfer pricing</w:t>
      </w:r>
      <w:r w:rsidRPr="009B7F77">
        <w:rPr>
          <w:rFonts w:ascii="Times New Roman" w:hAnsi="Times New Roman" w:cs="Times New Roman"/>
          <w:sz w:val="24"/>
          <w:szCs w:val="24"/>
        </w:rPr>
        <w:t xml:space="preserve"> berusaha untuk mengalihkan penghasilan yang besar ke negara negara yang termasuk </w:t>
      </w:r>
      <w:r w:rsidRPr="009B7F77">
        <w:rPr>
          <w:rFonts w:ascii="Times New Roman" w:hAnsi="Times New Roman" w:cs="Times New Roman"/>
          <w:i/>
          <w:sz w:val="24"/>
          <w:szCs w:val="24"/>
        </w:rPr>
        <w:t>tax haven country</w:t>
      </w:r>
      <w:r w:rsidRPr="009B7F77">
        <w:rPr>
          <w:rFonts w:ascii="Times New Roman" w:hAnsi="Times New Roman" w:cs="Times New Roman"/>
          <w:sz w:val="24"/>
          <w:szCs w:val="24"/>
        </w:rPr>
        <w:t xml:space="preserve"> yang ditandai dengan tarif pajak yang rendah bahka</w:t>
      </w:r>
      <w:r w:rsidR="0007768F">
        <w:rPr>
          <w:rFonts w:ascii="Times New Roman" w:hAnsi="Times New Roman" w:cs="Times New Roman"/>
          <w:sz w:val="24"/>
          <w:szCs w:val="24"/>
        </w:rPr>
        <w:t>n</w:t>
      </w:r>
      <w:r w:rsidRPr="009B7F77">
        <w:rPr>
          <w:rFonts w:ascii="Times New Roman" w:hAnsi="Times New Roman" w:cs="Times New Roman"/>
          <w:sz w:val="24"/>
          <w:szCs w:val="24"/>
        </w:rPr>
        <w:t xml:space="preserve"> mungkin nil. Dalam contoh ini PT B di Indonesia hanya </w:t>
      </w:r>
      <w:r w:rsidR="00FF7251" w:rsidRPr="009B7F77">
        <w:rPr>
          <w:rFonts w:ascii="Times New Roman" w:hAnsi="Times New Roman" w:cs="Times New Roman"/>
          <w:sz w:val="24"/>
          <w:szCs w:val="24"/>
        </w:rPr>
        <w:t xml:space="preserve">dijadikan </w:t>
      </w:r>
      <w:r w:rsidRPr="009B7F77">
        <w:rPr>
          <w:rFonts w:ascii="Times New Roman" w:hAnsi="Times New Roman" w:cs="Times New Roman"/>
          <w:sz w:val="24"/>
          <w:szCs w:val="24"/>
        </w:rPr>
        <w:t xml:space="preserve">perusahaan boneka </w:t>
      </w:r>
      <w:r w:rsidR="00FF7251" w:rsidRPr="009B7F77">
        <w:rPr>
          <w:rFonts w:ascii="Times New Roman" w:hAnsi="Times New Roman" w:cs="Times New Roman"/>
          <w:sz w:val="24"/>
          <w:szCs w:val="24"/>
        </w:rPr>
        <w:t xml:space="preserve">saja.  Istilah </w:t>
      </w:r>
      <w:r w:rsidR="00FF7251" w:rsidRPr="009B7F77">
        <w:rPr>
          <w:rFonts w:ascii="Times New Roman" w:hAnsi="Times New Roman" w:cs="Times New Roman"/>
          <w:i/>
          <w:sz w:val="24"/>
          <w:szCs w:val="24"/>
        </w:rPr>
        <w:t>tax haven country</w:t>
      </w:r>
      <w:r w:rsidR="00FF7251" w:rsidRPr="009B7F77">
        <w:rPr>
          <w:rFonts w:ascii="Times New Roman" w:hAnsi="Times New Roman" w:cs="Times New Roman"/>
          <w:sz w:val="24"/>
          <w:szCs w:val="24"/>
        </w:rPr>
        <w:t xml:space="preserve"> belakang</w:t>
      </w:r>
      <w:r w:rsidR="005E1A92" w:rsidRPr="009B7F77">
        <w:rPr>
          <w:rFonts w:ascii="Times New Roman" w:hAnsi="Times New Roman" w:cs="Times New Roman"/>
          <w:sz w:val="24"/>
          <w:szCs w:val="24"/>
        </w:rPr>
        <w:t>a</w:t>
      </w:r>
      <w:r w:rsidR="0007768F">
        <w:rPr>
          <w:rFonts w:ascii="Times New Roman" w:hAnsi="Times New Roman" w:cs="Times New Roman"/>
          <w:sz w:val="24"/>
          <w:szCs w:val="24"/>
        </w:rPr>
        <w:t>n</w:t>
      </w:r>
      <w:r w:rsidR="00FF7251" w:rsidRPr="009B7F77">
        <w:rPr>
          <w:rFonts w:ascii="Times New Roman" w:hAnsi="Times New Roman" w:cs="Times New Roman"/>
          <w:sz w:val="24"/>
          <w:szCs w:val="24"/>
        </w:rPr>
        <w:t xml:space="preserve"> diganti dengan </w:t>
      </w:r>
      <w:r w:rsidR="00FF7251" w:rsidRPr="009B7F77">
        <w:rPr>
          <w:rFonts w:ascii="Times New Roman" w:hAnsi="Times New Roman" w:cs="Times New Roman"/>
          <w:i/>
          <w:sz w:val="24"/>
          <w:szCs w:val="24"/>
        </w:rPr>
        <w:t>Financ</w:t>
      </w:r>
      <w:r w:rsidR="00EF1621" w:rsidRPr="009B7F77">
        <w:rPr>
          <w:rFonts w:ascii="Times New Roman" w:hAnsi="Times New Roman" w:cs="Times New Roman"/>
          <w:i/>
          <w:sz w:val="24"/>
          <w:szCs w:val="24"/>
        </w:rPr>
        <w:t>e C</w:t>
      </w:r>
      <w:r w:rsidR="00FF7251" w:rsidRPr="009B7F77">
        <w:rPr>
          <w:rFonts w:ascii="Times New Roman" w:hAnsi="Times New Roman" w:cs="Times New Roman"/>
          <w:i/>
          <w:sz w:val="24"/>
          <w:szCs w:val="24"/>
        </w:rPr>
        <w:t>entre</w:t>
      </w:r>
      <w:r w:rsidR="00FF7251" w:rsidRPr="009B7F77">
        <w:rPr>
          <w:rFonts w:ascii="Times New Roman" w:hAnsi="Times New Roman" w:cs="Times New Roman"/>
          <w:sz w:val="24"/>
          <w:szCs w:val="24"/>
        </w:rPr>
        <w:t xml:space="preserve"> untuk menghilang</w:t>
      </w:r>
      <w:r w:rsidR="00274DEA" w:rsidRPr="009B7F77">
        <w:rPr>
          <w:rFonts w:ascii="Times New Roman" w:hAnsi="Times New Roman" w:cs="Times New Roman"/>
          <w:sz w:val="24"/>
          <w:szCs w:val="24"/>
        </w:rPr>
        <w:t>kan</w:t>
      </w:r>
      <w:r w:rsidR="00FF7251" w:rsidRPr="009B7F77">
        <w:rPr>
          <w:rFonts w:ascii="Times New Roman" w:hAnsi="Times New Roman" w:cs="Times New Roman"/>
          <w:sz w:val="24"/>
          <w:szCs w:val="24"/>
        </w:rPr>
        <w:t xml:space="preserve"> kesan </w:t>
      </w:r>
      <w:r w:rsidR="005E1A92" w:rsidRPr="009B7F77">
        <w:rPr>
          <w:rFonts w:ascii="Times New Roman" w:hAnsi="Times New Roman" w:cs="Times New Roman"/>
          <w:sz w:val="24"/>
          <w:szCs w:val="24"/>
        </w:rPr>
        <w:t xml:space="preserve">negatif yang terlanjur </w:t>
      </w:r>
      <w:r w:rsidR="00EF1621" w:rsidRPr="009B7F77">
        <w:rPr>
          <w:rFonts w:ascii="Times New Roman" w:hAnsi="Times New Roman" w:cs="Times New Roman"/>
          <w:sz w:val="24"/>
          <w:szCs w:val="24"/>
        </w:rPr>
        <w:t>dis</w:t>
      </w:r>
      <w:r w:rsidR="005E1A92" w:rsidRPr="009B7F77">
        <w:rPr>
          <w:rFonts w:ascii="Times New Roman" w:hAnsi="Times New Roman" w:cs="Times New Roman"/>
          <w:sz w:val="24"/>
          <w:szCs w:val="24"/>
        </w:rPr>
        <w:t xml:space="preserve">anding oleh </w:t>
      </w:r>
      <w:r w:rsidR="005E1A92" w:rsidRPr="009B7F77">
        <w:rPr>
          <w:rFonts w:ascii="Times New Roman" w:hAnsi="Times New Roman" w:cs="Times New Roman"/>
          <w:i/>
          <w:sz w:val="24"/>
          <w:szCs w:val="24"/>
        </w:rPr>
        <w:t>tax haven countries.</w:t>
      </w:r>
    </w:p>
    <w:p w:rsidR="00900F5C" w:rsidRPr="00B4674C" w:rsidRDefault="00274DEA" w:rsidP="00B4674C">
      <w:pPr>
        <w:pStyle w:val="ListParagraph"/>
        <w:tabs>
          <w:tab w:val="left" w:pos="7110"/>
          <w:tab w:val="left" w:pos="7470"/>
        </w:tabs>
        <w:spacing w:after="0"/>
        <w:ind w:left="360" w:firstLine="540"/>
        <w:jc w:val="both"/>
        <w:rPr>
          <w:rFonts w:ascii="Times New Roman" w:hAnsi="Times New Roman" w:cs="Times New Roman"/>
          <w:sz w:val="24"/>
          <w:szCs w:val="24"/>
        </w:rPr>
      </w:pPr>
      <w:r w:rsidRPr="009B7F77">
        <w:rPr>
          <w:rFonts w:ascii="Times New Roman" w:hAnsi="Times New Roman" w:cs="Times New Roman"/>
          <w:sz w:val="24"/>
          <w:szCs w:val="24"/>
        </w:rPr>
        <w:t>Sistem pajak pengh</w:t>
      </w:r>
      <w:r w:rsidR="005E1A92" w:rsidRPr="009B7F77">
        <w:rPr>
          <w:rFonts w:ascii="Times New Roman" w:hAnsi="Times New Roman" w:cs="Times New Roman"/>
          <w:sz w:val="24"/>
          <w:szCs w:val="24"/>
        </w:rPr>
        <w:t xml:space="preserve">asilan di Indonesia sudah mempunyai penangkal untuk mencegah terjadinya </w:t>
      </w:r>
      <w:r w:rsidR="005E1A92" w:rsidRPr="009B7F77">
        <w:rPr>
          <w:rFonts w:ascii="Times New Roman" w:hAnsi="Times New Roman" w:cs="Times New Roman"/>
          <w:i/>
          <w:sz w:val="24"/>
          <w:szCs w:val="24"/>
        </w:rPr>
        <w:t>transfer pricing</w:t>
      </w:r>
      <w:r w:rsidR="005E1A92" w:rsidRPr="009B7F77">
        <w:rPr>
          <w:rFonts w:ascii="Times New Roman" w:hAnsi="Times New Roman" w:cs="Times New Roman"/>
          <w:sz w:val="24"/>
          <w:szCs w:val="24"/>
        </w:rPr>
        <w:t xml:space="preserve"> tersebut. Di sini Direktur Jenderal Pajak diberi wewenang untuk menentukan kembali besarnya penghasilan dan pengurang penghasilan dari transak</w:t>
      </w:r>
      <w:r w:rsidR="0007768F">
        <w:rPr>
          <w:rFonts w:ascii="Times New Roman" w:hAnsi="Times New Roman" w:cs="Times New Roman"/>
          <w:sz w:val="24"/>
          <w:szCs w:val="24"/>
        </w:rPr>
        <w:t>s</w:t>
      </w:r>
      <w:r w:rsidR="005E1A92" w:rsidRPr="009B7F77">
        <w:rPr>
          <w:rFonts w:ascii="Times New Roman" w:hAnsi="Times New Roman" w:cs="Times New Roman"/>
          <w:sz w:val="24"/>
          <w:szCs w:val="24"/>
        </w:rPr>
        <w:t>i antara perusahaan perusahaan yang mempunyai hubungan istimewa</w:t>
      </w:r>
      <w:r w:rsidR="00EF1621" w:rsidRPr="009B7F77">
        <w:rPr>
          <w:rFonts w:ascii="Times New Roman" w:hAnsi="Times New Roman" w:cs="Times New Roman"/>
          <w:sz w:val="24"/>
          <w:szCs w:val="24"/>
        </w:rPr>
        <w:t>. Dengan demikian, dalam contoh di atas harg</w:t>
      </w:r>
      <w:r w:rsidR="0007768F">
        <w:rPr>
          <w:rFonts w:ascii="Times New Roman" w:hAnsi="Times New Roman" w:cs="Times New Roman"/>
          <w:sz w:val="24"/>
          <w:szCs w:val="24"/>
        </w:rPr>
        <w:t>a</w:t>
      </w:r>
      <w:r w:rsidR="00EF1621" w:rsidRPr="009B7F77">
        <w:rPr>
          <w:rFonts w:ascii="Times New Roman" w:hAnsi="Times New Roman" w:cs="Times New Roman"/>
          <w:sz w:val="24"/>
          <w:szCs w:val="24"/>
        </w:rPr>
        <w:t xml:space="preserve"> jugal dari PT B ke X Coy akan dilakukan koreksi positif.</w:t>
      </w:r>
    </w:p>
    <w:p w:rsidR="00EA1EC7" w:rsidRPr="009B7F77" w:rsidRDefault="00EA3960" w:rsidP="008D1837">
      <w:pPr>
        <w:pStyle w:val="ListParagraph"/>
        <w:tabs>
          <w:tab w:val="left" w:pos="7110"/>
          <w:tab w:val="left" w:pos="7470"/>
        </w:tabs>
        <w:spacing w:after="0"/>
        <w:ind w:left="360" w:firstLine="540"/>
        <w:jc w:val="both"/>
        <w:rPr>
          <w:rFonts w:ascii="Times New Roman" w:hAnsi="Times New Roman" w:cs="Times New Roman"/>
          <w:b/>
          <w:i/>
          <w:sz w:val="24"/>
          <w:szCs w:val="24"/>
        </w:rPr>
      </w:pPr>
      <w:r w:rsidRPr="009B7F77">
        <w:rPr>
          <w:rFonts w:ascii="Times New Roman" w:hAnsi="Times New Roman" w:cs="Times New Roman"/>
          <w:b/>
          <w:i/>
          <w:sz w:val="24"/>
          <w:szCs w:val="24"/>
        </w:rPr>
        <w:t>Administrasi Pajak</w:t>
      </w:r>
    </w:p>
    <w:p w:rsidR="00EA1EC7" w:rsidRPr="009B7F77" w:rsidRDefault="00EA3960" w:rsidP="008D1837">
      <w:pPr>
        <w:pStyle w:val="ListParagraph"/>
        <w:tabs>
          <w:tab w:val="left" w:pos="7110"/>
          <w:tab w:val="left" w:pos="7470"/>
        </w:tabs>
        <w:spacing w:after="0"/>
        <w:ind w:left="360" w:firstLine="540"/>
        <w:jc w:val="both"/>
        <w:rPr>
          <w:rFonts w:ascii="Times New Roman" w:hAnsi="Times New Roman" w:cs="Times New Roman"/>
          <w:sz w:val="24"/>
          <w:szCs w:val="24"/>
        </w:rPr>
      </w:pPr>
      <w:r w:rsidRPr="009B7F77">
        <w:rPr>
          <w:rFonts w:ascii="Times New Roman" w:hAnsi="Times New Roman" w:cs="Times New Roman"/>
          <w:sz w:val="24"/>
          <w:szCs w:val="24"/>
        </w:rPr>
        <w:t>Tampaknya dengan merujuk petunjuk</w:t>
      </w:r>
      <w:r w:rsidR="00EF1621" w:rsidRPr="009B7F77">
        <w:rPr>
          <w:rFonts w:ascii="Times New Roman" w:hAnsi="Times New Roman" w:cs="Times New Roman"/>
          <w:sz w:val="24"/>
          <w:szCs w:val="24"/>
        </w:rPr>
        <w:t>-</w:t>
      </w:r>
      <w:r w:rsidRPr="009B7F77">
        <w:rPr>
          <w:rFonts w:ascii="Times New Roman" w:hAnsi="Times New Roman" w:cs="Times New Roman"/>
          <w:sz w:val="24"/>
          <w:szCs w:val="24"/>
        </w:rPr>
        <w:t xml:space="preserve"> petunjuk dalam </w:t>
      </w:r>
      <w:r w:rsidRPr="009B7F77">
        <w:rPr>
          <w:rFonts w:ascii="Times New Roman" w:hAnsi="Times New Roman" w:cs="Times New Roman"/>
          <w:i/>
          <w:sz w:val="24"/>
          <w:szCs w:val="24"/>
        </w:rPr>
        <w:t>OECD</w:t>
      </w:r>
      <w:r w:rsidRPr="009B7F77">
        <w:rPr>
          <w:rFonts w:ascii="Times New Roman" w:hAnsi="Times New Roman" w:cs="Times New Roman"/>
          <w:sz w:val="24"/>
          <w:szCs w:val="24"/>
        </w:rPr>
        <w:t xml:space="preserve">, sistem pajak penghasilan di Indoensia sudah cukup tangguh untuk mencegah terjadi </w:t>
      </w:r>
      <w:r w:rsidRPr="009B7F77">
        <w:rPr>
          <w:rFonts w:ascii="Times New Roman" w:hAnsi="Times New Roman" w:cs="Times New Roman"/>
          <w:i/>
          <w:sz w:val="24"/>
          <w:szCs w:val="24"/>
        </w:rPr>
        <w:t>tax evasion</w:t>
      </w:r>
      <w:r w:rsidR="00EF1621" w:rsidRPr="009B7F77">
        <w:rPr>
          <w:rFonts w:ascii="Times New Roman" w:hAnsi="Times New Roman" w:cs="Times New Roman"/>
          <w:i/>
          <w:sz w:val="24"/>
          <w:szCs w:val="24"/>
        </w:rPr>
        <w:t>.tax avoidance</w:t>
      </w:r>
      <w:r w:rsidRPr="009B7F77">
        <w:rPr>
          <w:rFonts w:ascii="Times New Roman" w:hAnsi="Times New Roman" w:cs="Times New Roman"/>
          <w:sz w:val="24"/>
          <w:szCs w:val="24"/>
        </w:rPr>
        <w:t xml:space="preserve"> baik melalui </w:t>
      </w:r>
      <w:r w:rsidRPr="009B7F77">
        <w:rPr>
          <w:rFonts w:ascii="Times New Roman" w:hAnsi="Times New Roman" w:cs="Times New Roman"/>
          <w:i/>
          <w:sz w:val="24"/>
          <w:szCs w:val="24"/>
        </w:rPr>
        <w:t>thin capitalization</w:t>
      </w:r>
      <w:r w:rsidRPr="009B7F77">
        <w:rPr>
          <w:rFonts w:ascii="Times New Roman" w:hAnsi="Times New Roman" w:cs="Times New Roman"/>
          <w:sz w:val="24"/>
          <w:szCs w:val="24"/>
        </w:rPr>
        <w:t xml:space="preserve"> maupun </w:t>
      </w:r>
      <w:r w:rsidRPr="009B7F77">
        <w:rPr>
          <w:rFonts w:ascii="Times New Roman" w:hAnsi="Times New Roman" w:cs="Times New Roman"/>
          <w:i/>
          <w:sz w:val="24"/>
          <w:szCs w:val="24"/>
        </w:rPr>
        <w:t>transfer price</w:t>
      </w:r>
      <w:r w:rsidRPr="009B7F77">
        <w:rPr>
          <w:rFonts w:ascii="Times New Roman" w:hAnsi="Times New Roman" w:cs="Times New Roman"/>
          <w:sz w:val="24"/>
          <w:szCs w:val="24"/>
        </w:rPr>
        <w:t>. Di samping itu kelengkapan informasi teknologi yang dimiliki dari waktu ke waktu  oleh Ditjen Paja</w:t>
      </w:r>
      <w:r w:rsidR="00274DEA" w:rsidRPr="009B7F77">
        <w:rPr>
          <w:rFonts w:ascii="Times New Roman" w:hAnsi="Times New Roman" w:cs="Times New Roman"/>
          <w:sz w:val="24"/>
          <w:szCs w:val="24"/>
        </w:rPr>
        <w:t>k</w:t>
      </w:r>
      <w:r w:rsidRPr="009B7F77">
        <w:rPr>
          <w:rFonts w:ascii="Times New Roman" w:hAnsi="Times New Roman" w:cs="Times New Roman"/>
          <w:sz w:val="24"/>
          <w:szCs w:val="24"/>
        </w:rPr>
        <w:t xml:space="preserve"> juga sudah dapat mengik</w:t>
      </w:r>
      <w:r w:rsidR="00EF1621" w:rsidRPr="009B7F77">
        <w:rPr>
          <w:rFonts w:ascii="Times New Roman" w:hAnsi="Times New Roman" w:cs="Times New Roman"/>
          <w:sz w:val="24"/>
          <w:szCs w:val="24"/>
        </w:rPr>
        <w:t>uti</w:t>
      </w:r>
      <w:r w:rsidRPr="009B7F77">
        <w:rPr>
          <w:rFonts w:ascii="Times New Roman" w:hAnsi="Times New Roman" w:cs="Times New Roman"/>
          <w:sz w:val="24"/>
          <w:szCs w:val="24"/>
        </w:rPr>
        <w:t xml:space="preserve"> perkembangan. Satu hal yang  perlu mendapat perh</w:t>
      </w:r>
      <w:r w:rsidR="00EF1621" w:rsidRPr="009B7F77">
        <w:rPr>
          <w:rFonts w:ascii="Times New Roman" w:hAnsi="Times New Roman" w:cs="Times New Roman"/>
          <w:sz w:val="24"/>
          <w:szCs w:val="24"/>
        </w:rPr>
        <w:t>a</w:t>
      </w:r>
      <w:r w:rsidRPr="009B7F77">
        <w:rPr>
          <w:rFonts w:ascii="Times New Roman" w:hAnsi="Times New Roman" w:cs="Times New Roman"/>
          <w:sz w:val="24"/>
          <w:szCs w:val="24"/>
        </w:rPr>
        <w:t>tian dalam menghadapi lima bebas arus di atas, adal</w:t>
      </w:r>
      <w:r w:rsidR="00EF1621" w:rsidRPr="009B7F77">
        <w:rPr>
          <w:rFonts w:ascii="Times New Roman" w:hAnsi="Times New Roman" w:cs="Times New Roman"/>
          <w:sz w:val="24"/>
          <w:szCs w:val="24"/>
        </w:rPr>
        <w:t>a</w:t>
      </w:r>
      <w:r w:rsidRPr="009B7F77">
        <w:rPr>
          <w:rFonts w:ascii="Times New Roman" w:hAnsi="Times New Roman" w:cs="Times New Roman"/>
          <w:sz w:val="24"/>
          <w:szCs w:val="24"/>
        </w:rPr>
        <w:t>h apa yang dikeluhkan oleh Dirjen Pajak. Pada kesempatan peluncuran Penguru</w:t>
      </w:r>
      <w:r w:rsidR="00EF1621" w:rsidRPr="009B7F77">
        <w:rPr>
          <w:rFonts w:ascii="Times New Roman" w:hAnsi="Times New Roman" w:cs="Times New Roman"/>
          <w:sz w:val="24"/>
          <w:szCs w:val="24"/>
        </w:rPr>
        <w:t>s</w:t>
      </w:r>
      <w:r w:rsidRPr="009B7F77">
        <w:rPr>
          <w:rFonts w:ascii="Times New Roman" w:hAnsi="Times New Roman" w:cs="Times New Roman"/>
          <w:sz w:val="24"/>
          <w:szCs w:val="24"/>
        </w:rPr>
        <w:t xml:space="preserve"> IFTAA (</w:t>
      </w:r>
      <w:r w:rsidRPr="009B7F77">
        <w:rPr>
          <w:rFonts w:ascii="Times New Roman" w:hAnsi="Times New Roman" w:cs="Times New Roman"/>
          <w:i/>
          <w:sz w:val="24"/>
          <w:szCs w:val="24"/>
        </w:rPr>
        <w:t>Indonesia Fiscal and Tax Administraton Associ</w:t>
      </w:r>
      <w:r w:rsidR="00EF1621" w:rsidRPr="009B7F77">
        <w:rPr>
          <w:rFonts w:ascii="Times New Roman" w:hAnsi="Times New Roman" w:cs="Times New Roman"/>
          <w:i/>
          <w:sz w:val="24"/>
          <w:szCs w:val="24"/>
        </w:rPr>
        <w:t>a</w:t>
      </w:r>
      <w:r w:rsidRPr="009B7F77">
        <w:rPr>
          <w:rFonts w:ascii="Times New Roman" w:hAnsi="Times New Roman" w:cs="Times New Roman"/>
          <w:i/>
          <w:sz w:val="24"/>
          <w:szCs w:val="24"/>
        </w:rPr>
        <w:t>tion</w:t>
      </w:r>
      <w:r w:rsidR="00274DEA" w:rsidRPr="009B7F77">
        <w:rPr>
          <w:rFonts w:ascii="Times New Roman" w:hAnsi="Times New Roman" w:cs="Times New Roman"/>
          <w:i/>
          <w:sz w:val="24"/>
          <w:szCs w:val="24"/>
        </w:rPr>
        <w:t>)</w:t>
      </w:r>
      <w:r w:rsidRPr="009B7F77">
        <w:rPr>
          <w:rFonts w:ascii="Times New Roman" w:hAnsi="Times New Roman" w:cs="Times New Roman"/>
          <w:sz w:val="24"/>
          <w:szCs w:val="24"/>
        </w:rPr>
        <w:t>_</w:t>
      </w:r>
      <w:r w:rsidR="00EF1621" w:rsidRPr="009B7F77">
        <w:rPr>
          <w:rFonts w:ascii="Times New Roman" w:hAnsi="Times New Roman" w:cs="Times New Roman"/>
          <w:sz w:val="24"/>
          <w:szCs w:val="24"/>
        </w:rPr>
        <w:t>di Jakarta</w:t>
      </w:r>
      <w:r w:rsidRPr="009B7F77">
        <w:rPr>
          <w:rFonts w:ascii="Times New Roman" w:hAnsi="Times New Roman" w:cs="Times New Roman"/>
          <w:sz w:val="24"/>
          <w:szCs w:val="24"/>
        </w:rPr>
        <w:t xml:space="preserve"> pada tanggal 11 Januari 2014, Dirjen Pajak mengeluh terhadap jatah pegawai yang dialokasikan Pemerintah untuk Ditjen Pajak. Mengingat luas cakupan wilayah</w:t>
      </w:r>
      <w:r w:rsidR="00274DEA" w:rsidRPr="009B7F77">
        <w:rPr>
          <w:rFonts w:ascii="Times New Roman" w:hAnsi="Times New Roman" w:cs="Times New Roman"/>
          <w:sz w:val="24"/>
          <w:szCs w:val="24"/>
        </w:rPr>
        <w:t xml:space="preserve"> dari Sabang-Merau</w:t>
      </w:r>
      <w:r w:rsidR="00C9568C">
        <w:rPr>
          <w:rFonts w:ascii="Times New Roman" w:hAnsi="Times New Roman" w:cs="Times New Roman"/>
          <w:sz w:val="24"/>
          <w:szCs w:val="24"/>
        </w:rPr>
        <w:t>k</w:t>
      </w:r>
      <w:r w:rsidR="00274DEA" w:rsidRPr="009B7F77">
        <w:rPr>
          <w:rFonts w:ascii="Times New Roman" w:hAnsi="Times New Roman" w:cs="Times New Roman"/>
          <w:sz w:val="24"/>
          <w:szCs w:val="24"/>
        </w:rPr>
        <w:t xml:space="preserve">e </w:t>
      </w:r>
      <w:r w:rsidRPr="009B7F77">
        <w:rPr>
          <w:rFonts w:ascii="Times New Roman" w:hAnsi="Times New Roman" w:cs="Times New Roman"/>
          <w:sz w:val="24"/>
          <w:szCs w:val="24"/>
        </w:rPr>
        <w:t xml:space="preserve"> dan int</w:t>
      </w:r>
      <w:r w:rsidR="00274DEA" w:rsidRPr="009B7F77">
        <w:rPr>
          <w:rFonts w:ascii="Times New Roman" w:hAnsi="Times New Roman" w:cs="Times New Roman"/>
          <w:sz w:val="24"/>
          <w:szCs w:val="24"/>
        </w:rPr>
        <w:t>en</w:t>
      </w:r>
      <w:r w:rsidRPr="009B7F77">
        <w:rPr>
          <w:rFonts w:ascii="Times New Roman" w:hAnsi="Times New Roman" w:cs="Times New Roman"/>
          <w:sz w:val="24"/>
          <w:szCs w:val="24"/>
        </w:rPr>
        <w:t xml:space="preserve">sitas kegiatan bisnis, </w:t>
      </w:r>
      <w:r w:rsidR="00274DEA" w:rsidRPr="009B7F77">
        <w:rPr>
          <w:rFonts w:ascii="Times New Roman" w:hAnsi="Times New Roman" w:cs="Times New Roman"/>
          <w:sz w:val="24"/>
          <w:szCs w:val="24"/>
        </w:rPr>
        <w:t>-</w:t>
      </w:r>
      <w:r w:rsidRPr="009B7F77">
        <w:rPr>
          <w:rFonts w:ascii="Times New Roman" w:hAnsi="Times New Roman" w:cs="Times New Roman"/>
          <w:sz w:val="24"/>
          <w:szCs w:val="24"/>
        </w:rPr>
        <w:t>lebih lebih dengan adanya AEC mulai 2015 ini</w:t>
      </w:r>
      <w:r w:rsidR="00274DEA" w:rsidRPr="009B7F77">
        <w:rPr>
          <w:rFonts w:ascii="Times New Roman" w:hAnsi="Times New Roman" w:cs="Times New Roman"/>
          <w:sz w:val="24"/>
          <w:szCs w:val="24"/>
        </w:rPr>
        <w:t>-</w:t>
      </w:r>
      <w:r w:rsidRPr="009B7F77">
        <w:rPr>
          <w:rFonts w:ascii="Times New Roman" w:hAnsi="Times New Roman" w:cs="Times New Roman"/>
          <w:sz w:val="24"/>
          <w:szCs w:val="24"/>
        </w:rPr>
        <w:t xml:space="preserve">, dibutuhkan </w:t>
      </w:r>
      <w:r w:rsidR="00E92581" w:rsidRPr="009B7F77">
        <w:rPr>
          <w:rFonts w:ascii="Times New Roman" w:hAnsi="Times New Roman" w:cs="Times New Roman"/>
          <w:sz w:val="24"/>
          <w:szCs w:val="24"/>
        </w:rPr>
        <w:t>95.000,-- sedangkan pegawa</w:t>
      </w:r>
      <w:r w:rsidR="00C9568C">
        <w:rPr>
          <w:rFonts w:ascii="Times New Roman" w:hAnsi="Times New Roman" w:cs="Times New Roman"/>
          <w:sz w:val="24"/>
          <w:szCs w:val="24"/>
        </w:rPr>
        <w:t>i</w:t>
      </w:r>
      <w:r w:rsidR="00EF1621" w:rsidRPr="009B7F77">
        <w:rPr>
          <w:rFonts w:ascii="Times New Roman" w:hAnsi="Times New Roman" w:cs="Times New Roman"/>
          <w:sz w:val="24"/>
          <w:szCs w:val="24"/>
        </w:rPr>
        <w:t xml:space="preserve">. Pegawai </w:t>
      </w:r>
      <w:r w:rsidR="00E92581" w:rsidRPr="009B7F77">
        <w:rPr>
          <w:rFonts w:ascii="Times New Roman" w:hAnsi="Times New Roman" w:cs="Times New Roman"/>
          <w:sz w:val="24"/>
          <w:szCs w:val="24"/>
        </w:rPr>
        <w:t>yang ada hanya 35.000 sehingga dibutuhkan lagi 60</w:t>
      </w:r>
      <w:r w:rsidRPr="009B7F77">
        <w:rPr>
          <w:rFonts w:ascii="Times New Roman" w:hAnsi="Times New Roman" w:cs="Times New Roman"/>
          <w:sz w:val="24"/>
          <w:szCs w:val="24"/>
        </w:rPr>
        <w:t>.000 pegaw</w:t>
      </w:r>
      <w:r w:rsidR="00E92581" w:rsidRPr="009B7F77">
        <w:rPr>
          <w:rFonts w:ascii="Times New Roman" w:hAnsi="Times New Roman" w:cs="Times New Roman"/>
          <w:sz w:val="24"/>
          <w:szCs w:val="24"/>
        </w:rPr>
        <w:t>ai baru. Jatah yang diberikan Kement</w:t>
      </w:r>
      <w:r w:rsidR="00C9568C">
        <w:rPr>
          <w:rFonts w:ascii="Times New Roman" w:hAnsi="Times New Roman" w:cs="Times New Roman"/>
          <w:sz w:val="24"/>
          <w:szCs w:val="24"/>
        </w:rPr>
        <w:t>e</w:t>
      </w:r>
      <w:r w:rsidR="00E92581" w:rsidRPr="009B7F77">
        <w:rPr>
          <w:rFonts w:ascii="Times New Roman" w:hAnsi="Times New Roman" w:cs="Times New Roman"/>
          <w:sz w:val="24"/>
          <w:szCs w:val="24"/>
        </w:rPr>
        <w:t>rian PAN &amp; RB setiap tahun hanya berkisar 1.000 orang. Sangat jauh dari yang dibutuhkan.</w:t>
      </w:r>
    </w:p>
    <w:p w:rsidR="00E267E7" w:rsidRPr="009B7F77" w:rsidRDefault="00E92581" w:rsidP="00274DEA">
      <w:pPr>
        <w:pStyle w:val="ListParagraph"/>
        <w:tabs>
          <w:tab w:val="left" w:pos="7110"/>
          <w:tab w:val="left" w:pos="7470"/>
        </w:tabs>
        <w:spacing w:after="0"/>
        <w:ind w:left="360" w:firstLine="540"/>
        <w:jc w:val="both"/>
        <w:rPr>
          <w:rFonts w:ascii="Times New Roman" w:hAnsi="Times New Roman" w:cs="Times New Roman"/>
          <w:sz w:val="24"/>
          <w:szCs w:val="24"/>
        </w:rPr>
      </w:pPr>
      <w:r w:rsidRPr="009B7F77">
        <w:rPr>
          <w:rFonts w:ascii="Times New Roman" w:hAnsi="Times New Roman" w:cs="Times New Roman"/>
          <w:sz w:val="24"/>
          <w:szCs w:val="24"/>
        </w:rPr>
        <w:t>Kekurangan SDM pasti akan berpengaruh terhadap efektifitas dan kinerja Di</w:t>
      </w:r>
      <w:r w:rsidR="00C9568C">
        <w:rPr>
          <w:rFonts w:ascii="Times New Roman" w:hAnsi="Times New Roman" w:cs="Times New Roman"/>
          <w:sz w:val="24"/>
          <w:szCs w:val="24"/>
        </w:rPr>
        <w:t>tjen Pajak. Kegiatan untuk melak</w:t>
      </w:r>
      <w:r w:rsidRPr="009B7F77">
        <w:rPr>
          <w:rFonts w:ascii="Times New Roman" w:hAnsi="Times New Roman" w:cs="Times New Roman"/>
          <w:sz w:val="24"/>
          <w:szCs w:val="24"/>
        </w:rPr>
        <w:t>ukan upaya ke</w:t>
      </w:r>
      <w:r w:rsidR="00EF1621" w:rsidRPr="009B7F77">
        <w:rPr>
          <w:rFonts w:ascii="Times New Roman" w:hAnsi="Times New Roman" w:cs="Times New Roman"/>
          <w:sz w:val="24"/>
          <w:szCs w:val="24"/>
        </w:rPr>
        <w:t xml:space="preserve"> a</w:t>
      </w:r>
      <w:r w:rsidRPr="009B7F77">
        <w:rPr>
          <w:rFonts w:ascii="Times New Roman" w:hAnsi="Times New Roman" w:cs="Times New Roman"/>
          <w:sz w:val="24"/>
          <w:szCs w:val="24"/>
        </w:rPr>
        <w:t>rah kepatuhan wajib pajak</w:t>
      </w:r>
      <w:r w:rsidR="00EF1621" w:rsidRPr="009B7F77">
        <w:rPr>
          <w:rFonts w:ascii="Times New Roman" w:hAnsi="Times New Roman" w:cs="Times New Roman"/>
          <w:sz w:val="24"/>
          <w:szCs w:val="24"/>
        </w:rPr>
        <w:t xml:space="preserve"> (pemeriksaan)</w:t>
      </w:r>
      <w:r w:rsidRPr="009B7F77">
        <w:rPr>
          <w:rFonts w:ascii="Times New Roman" w:hAnsi="Times New Roman" w:cs="Times New Roman"/>
          <w:sz w:val="24"/>
          <w:szCs w:val="24"/>
        </w:rPr>
        <w:t xml:space="preserve"> tidak dapat diandalkan pada informasi tekhnologi saja. Diperlu</w:t>
      </w:r>
      <w:r w:rsidR="00EF1621" w:rsidRPr="009B7F77">
        <w:rPr>
          <w:rFonts w:ascii="Times New Roman" w:hAnsi="Times New Roman" w:cs="Times New Roman"/>
          <w:sz w:val="24"/>
          <w:szCs w:val="24"/>
        </w:rPr>
        <w:t>k</w:t>
      </w:r>
      <w:r w:rsidRPr="009B7F77">
        <w:rPr>
          <w:rFonts w:ascii="Times New Roman" w:hAnsi="Times New Roman" w:cs="Times New Roman"/>
          <w:sz w:val="24"/>
          <w:szCs w:val="24"/>
        </w:rPr>
        <w:t>an manusia yang berkualitas.</w:t>
      </w:r>
      <w:r w:rsidR="00274DEA" w:rsidRPr="009B7F77">
        <w:rPr>
          <w:rFonts w:ascii="Times New Roman" w:hAnsi="Times New Roman" w:cs="Times New Roman"/>
          <w:sz w:val="24"/>
          <w:szCs w:val="24"/>
        </w:rPr>
        <w:t xml:space="preserve"> </w:t>
      </w:r>
      <w:r w:rsidR="00E267E7" w:rsidRPr="009B7F77">
        <w:rPr>
          <w:rFonts w:ascii="Times New Roman" w:hAnsi="Times New Roman" w:cs="Times New Roman"/>
          <w:sz w:val="24"/>
          <w:szCs w:val="24"/>
        </w:rPr>
        <w:t xml:space="preserve">Jika jatah sdm bagi Ditjen pajak dikelola sebagai </w:t>
      </w:r>
      <w:r w:rsidR="00E267E7" w:rsidRPr="009B7F77">
        <w:rPr>
          <w:rFonts w:ascii="Times New Roman" w:hAnsi="Times New Roman" w:cs="Times New Roman"/>
          <w:i/>
          <w:sz w:val="24"/>
          <w:szCs w:val="24"/>
        </w:rPr>
        <w:t>business as usual</w:t>
      </w:r>
      <w:r w:rsidR="00E267E7" w:rsidRPr="009B7F77">
        <w:rPr>
          <w:rFonts w:ascii="Times New Roman" w:hAnsi="Times New Roman" w:cs="Times New Roman"/>
          <w:sz w:val="24"/>
          <w:szCs w:val="24"/>
        </w:rPr>
        <w:t xml:space="preserve"> yakni sesuai alokasi/jatah PNS, sulit untuk tercapai pertambahan sebesar 50 – 60.000. Hanya kebijakan khusus</w:t>
      </w:r>
      <w:r w:rsidR="00274DEA" w:rsidRPr="009B7F77">
        <w:rPr>
          <w:rFonts w:ascii="Times New Roman" w:hAnsi="Times New Roman" w:cs="Times New Roman"/>
          <w:sz w:val="24"/>
          <w:szCs w:val="24"/>
        </w:rPr>
        <w:t xml:space="preserve"> Presiden</w:t>
      </w:r>
      <w:r w:rsidR="00E267E7" w:rsidRPr="009B7F77">
        <w:rPr>
          <w:rFonts w:ascii="Times New Roman" w:hAnsi="Times New Roman" w:cs="Times New Roman"/>
          <w:sz w:val="24"/>
          <w:szCs w:val="24"/>
        </w:rPr>
        <w:t xml:space="preserve">  yang dapat mengatasi masalah ini, jika penerimaan pajak d</w:t>
      </w:r>
      <w:r w:rsidR="008762AE" w:rsidRPr="009B7F77">
        <w:rPr>
          <w:rFonts w:ascii="Times New Roman" w:hAnsi="Times New Roman" w:cs="Times New Roman"/>
          <w:sz w:val="24"/>
          <w:szCs w:val="24"/>
        </w:rPr>
        <w:t>i</w:t>
      </w:r>
      <w:r w:rsidR="00E267E7" w:rsidRPr="009B7F77">
        <w:rPr>
          <w:rFonts w:ascii="Times New Roman" w:hAnsi="Times New Roman" w:cs="Times New Roman"/>
          <w:sz w:val="24"/>
          <w:szCs w:val="24"/>
        </w:rPr>
        <w:t>harapkan akan naik dari tahun ke tahun.</w:t>
      </w:r>
    </w:p>
    <w:p w:rsidR="00900F5C" w:rsidRPr="009B7F77" w:rsidRDefault="00900F5C" w:rsidP="008D1837">
      <w:pPr>
        <w:pStyle w:val="ListParagraph"/>
        <w:tabs>
          <w:tab w:val="left" w:pos="7110"/>
          <w:tab w:val="left" w:pos="7470"/>
        </w:tabs>
        <w:spacing w:after="0"/>
        <w:ind w:left="360" w:firstLine="540"/>
        <w:jc w:val="both"/>
        <w:rPr>
          <w:rFonts w:ascii="Times New Roman" w:hAnsi="Times New Roman" w:cs="Times New Roman"/>
          <w:b/>
          <w:i/>
          <w:sz w:val="24"/>
          <w:szCs w:val="24"/>
        </w:rPr>
      </w:pPr>
    </w:p>
    <w:p w:rsidR="00EA1EC7" w:rsidRPr="009B7F77" w:rsidRDefault="009804DD" w:rsidP="00B4674C">
      <w:pPr>
        <w:pStyle w:val="ListParagraph"/>
        <w:numPr>
          <w:ilvl w:val="0"/>
          <w:numId w:val="1"/>
        </w:numPr>
        <w:tabs>
          <w:tab w:val="left" w:pos="1260"/>
          <w:tab w:val="left" w:pos="7470"/>
        </w:tabs>
        <w:spacing w:after="0"/>
        <w:ind w:left="1260"/>
        <w:jc w:val="both"/>
        <w:rPr>
          <w:rFonts w:ascii="Times New Roman" w:hAnsi="Times New Roman" w:cs="Times New Roman"/>
          <w:sz w:val="24"/>
          <w:szCs w:val="24"/>
        </w:rPr>
      </w:pPr>
      <w:r w:rsidRPr="009B7F77">
        <w:rPr>
          <w:rFonts w:ascii="Times New Roman" w:hAnsi="Times New Roman" w:cs="Times New Roman"/>
          <w:sz w:val="24"/>
          <w:szCs w:val="24"/>
        </w:rPr>
        <w:t>Perjanjian Bilateral Antara Indonesia Dan Anggota ASEAN</w:t>
      </w:r>
    </w:p>
    <w:p w:rsidR="00900F5C" w:rsidRPr="00B4674C" w:rsidRDefault="00900F5C" w:rsidP="00900F5C">
      <w:pPr>
        <w:pStyle w:val="ListParagraph"/>
        <w:tabs>
          <w:tab w:val="left" w:pos="1260"/>
          <w:tab w:val="left" w:pos="7470"/>
        </w:tabs>
        <w:spacing w:after="0"/>
        <w:ind w:left="900"/>
        <w:jc w:val="both"/>
        <w:rPr>
          <w:rFonts w:ascii="Times New Roman" w:hAnsi="Times New Roman" w:cs="Times New Roman"/>
          <w:sz w:val="8"/>
          <w:szCs w:val="8"/>
        </w:rPr>
      </w:pPr>
    </w:p>
    <w:p w:rsidR="0029644E" w:rsidRPr="009B7F77" w:rsidRDefault="005D41BA" w:rsidP="008D1837">
      <w:pPr>
        <w:pStyle w:val="ListParagraph"/>
        <w:tabs>
          <w:tab w:val="left" w:pos="7110"/>
          <w:tab w:val="left" w:pos="7470"/>
        </w:tabs>
        <w:spacing w:after="0"/>
        <w:ind w:left="360" w:firstLine="540"/>
        <w:jc w:val="both"/>
        <w:rPr>
          <w:rFonts w:ascii="Times New Roman" w:hAnsi="Times New Roman" w:cs="Times New Roman"/>
          <w:i/>
          <w:sz w:val="24"/>
          <w:szCs w:val="24"/>
        </w:rPr>
      </w:pPr>
      <w:r w:rsidRPr="009B7F77">
        <w:rPr>
          <w:rFonts w:ascii="Times New Roman" w:hAnsi="Times New Roman" w:cs="Times New Roman"/>
          <w:sz w:val="24"/>
          <w:szCs w:val="24"/>
        </w:rPr>
        <w:t>Dua tujuan utama perjanjian perpajakan (</w:t>
      </w:r>
      <w:r w:rsidRPr="009B7F77">
        <w:rPr>
          <w:rFonts w:ascii="Times New Roman" w:hAnsi="Times New Roman" w:cs="Times New Roman"/>
          <w:i/>
          <w:sz w:val="24"/>
          <w:szCs w:val="24"/>
        </w:rPr>
        <w:t>Tax Treaty</w:t>
      </w:r>
      <w:r w:rsidRPr="009B7F77">
        <w:rPr>
          <w:rFonts w:ascii="Times New Roman" w:hAnsi="Times New Roman" w:cs="Times New Roman"/>
          <w:sz w:val="24"/>
          <w:szCs w:val="24"/>
        </w:rPr>
        <w:t>) adalah pertama untuk menghindarkan pajak ganda dan yang kedua untuk mencegah terjadinya lolos pajak  (</w:t>
      </w:r>
      <w:r w:rsidRPr="009B7F77">
        <w:rPr>
          <w:rFonts w:ascii="Times New Roman" w:hAnsi="Times New Roman" w:cs="Times New Roman"/>
          <w:i/>
          <w:sz w:val="24"/>
          <w:szCs w:val="24"/>
        </w:rPr>
        <w:t>the avoidance of double taxation and the prevention of fiscal evasio</w:t>
      </w:r>
      <w:r w:rsidRPr="009B7F77">
        <w:rPr>
          <w:rFonts w:ascii="Times New Roman" w:hAnsi="Times New Roman" w:cs="Times New Roman"/>
          <w:sz w:val="24"/>
          <w:szCs w:val="24"/>
        </w:rPr>
        <w:t xml:space="preserve">n). Tujuan ini selalu menjadi judul dari </w:t>
      </w:r>
      <w:r w:rsidRPr="009B7F77">
        <w:rPr>
          <w:rFonts w:ascii="Times New Roman" w:hAnsi="Times New Roman" w:cs="Times New Roman"/>
          <w:i/>
          <w:sz w:val="24"/>
          <w:szCs w:val="24"/>
        </w:rPr>
        <w:t>Tax Treaty</w:t>
      </w:r>
      <w:r w:rsidRPr="009B7F77">
        <w:rPr>
          <w:rFonts w:ascii="Times New Roman" w:hAnsi="Times New Roman" w:cs="Times New Roman"/>
          <w:sz w:val="24"/>
          <w:szCs w:val="24"/>
        </w:rPr>
        <w:t xml:space="preserve"> antara dua Negara yang berjanji</w:t>
      </w:r>
      <w:r w:rsidR="0029644E" w:rsidRPr="009B7F77">
        <w:rPr>
          <w:rFonts w:ascii="Times New Roman" w:hAnsi="Times New Roman" w:cs="Times New Roman"/>
          <w:sz w:val="24"/>
          <w:szCs w:val="24"/>
        </w:rPr>
        <w:t xml:space="preserve">. Misalnya judul </w:t>
      </w:r>
      <w:r w:rsidR="0029644E" w:rsidRPr="009B7F77">
        <w:rPr>
          <w:rFonts w:ascii="Times New Roman" w:hAnsi="Times New Roman" w:cs="Times New Roman"/>
          <w:i/>
          <w:sz w:val="24"/>
          <w:szCs w:val="24"/>
        </w:rPr>
        <w:t>tax treaty</w:t>
      </w:r>
      <w:r w:rsidR="0029644E" w:rsidRPr="009B7F77">
        <w:rPr>
          <w:rFonts w:ascii="Times New Roman" w:hAnsi="Times New Roman" w:cs="Times New Roman"/>
          <w:sz w:val="24"/>
          <w:szCs w:val="24"/>
        </w:rPr>
        <w:t xml:space="preserve"> antara Republik Indonesia dan Republik Singapore:  </w:t>
      </w:r>
      <w:r w:rsidR="0029644E" w:rsidRPr="009B7F77">
        <w:rPr>
          <w:rFonts w:ascii="Times New Roman" w:hAnsi="Times New Roman" w:cs="Times New Roman"/>
          <w:i/>
          <w:sz w:val="24"/>
          <w:szCs w:val="24"/>
        </w:rPr>
        <w:t xml:space="preserve">THE AVOIDANCE OF DOUBLE TAXATION AND THE PREVENTION OF FISCAL </w:t>
      </w:r>
      <w:r w:rsidR="00267C67" w:rsidRPr="009B7F77">
        <w:rPr>
          <w:rFonts w:ascii="Times New Roman" w:hAnsi="Times New Roman" w:cs="Times New Roman"/>
          <w:i/>
          <w:sz w:val="24"/>
          <w:szCs w:val="24"/>
        </w:rPr>
        <w:t>EVASION REGARDING INCOME TAX .</w:t>
      </w:r>
    </w:p>
    <w:p w:rsidR="00274DEA" w:rsidRPr="00B4674C" w:rsidRDefault="004D0454" w:rsidP="00B4674C">
      <w:pPr>
        <w:pStyle w:val="ListParagraph"/>
        <w:tabs>
          <w:tab w:val="left" w:pos="7110"/>
          <w:tab w:val="left" w:pos="7470"/>
        </w:tabs>
        <w:spacing w:after="0"/>
        <w:ind w:left="360" w:firstLine="540"/>
        <w:jc w:val="both"/>
        <w:rPr>
          <w:rFonts w:ascii="Times New Roman" w:hAnsi="Times New Roman" w:cs="Times New Roman"/>
          <w:sz w:val="24"/>
          <w:szCs w:val="24"/>
        </w:rPr>
      </w:pPr>
      <w:r w:rsidRPr="009B7F77">
        <w:rPr>
          <w:rFonts w:ascii="Times New Roman" w:hAnsi="Times New Roman" w:cs="Times New Roman"/>
          <w:i/>
          <w:sz w:val="24"/>
          <w:szCs w:val="24"/>
        </w:rPr>
        <w:t>Tax Treaty</w:t>
      </w:r>
      <w:r w:rsidRPr="009B7F77">
        <w:rPr>
          <w:rFonts w:ascii="Times New Roman" w:hAnsi="Times New Roman" w:cs="Times New Roman"/>
          <w:sz w:val="24"/>
          <w:szCs w:val="24"/>
        </w:rPr>
        <w:t xml:space="preserve"> ‘Per</w:t>
      </w:r>
      <w:r w:rsidR="00267C67" w:rsidRPr="009B7F77">
        <w:rPr>
          <w:rFonts w:ascii="Times New Roman" w:hAnsi="Times New Roman" w:cs="Times New Roman"/>
          <w:sz w:val="24"/>
          <w:szCs w:val="24"/>
        </w:rPr>
        <w:t>ja</w:t>
      </w:r>
      <w:r w:rsidRPr="009B7F77">
        <w:rPr>
          <w:rFonts w:ascii="Times New Roman" w:hAnsi="Times New Roman" w:cs="Times New Roman"/>
          <w:sz w:val="24"/>
          <w:szCs w:val="24"/>
        </w:rPr>
        <w:t>njian Penghindaran Pajak Ganda’ antara Indonesia dengan anggota anggota lain Negar</w:t>
      </w:r>
      <w:r w:rsidR="00202B5F" w:rsidRPr="009B7F77">
        <w:rPr>
          <w:rFonts w:ascii="Times New Roman" w:hAnsi="Times New Roman" w:cs="Times New Roman"/>
          <w:sz w:val="24"/>
          <w:szCs w:val="24"/>
        </w:rPr>
        <w:t>a ASEAN</w:t>
      </w:r>
      <w:r w:rsidR="00356982" w:rsidRPr="009B7F77">
        <w:rPr>
          <w:rFonts w:ascii="Times New Roman" w:hAnsi="Times New Roman" w:cs="Times New Roman"/>
          <w:sz w:val="24"/>
          <w:szCs w:val="24"/>
        </w:rPr>
        <w:t xml:space="preserve"> sebagai </w:t>
      </w:r>
      <w:r w:rsidR="00356982" w:rsidRPr="009B7F77">
        <w:rPr>
          <w:rFonts w:ascii="Times New Roman" w:hAnsi="Times New Roman" w:cs="Times New Roman"/>
          <w:i/>
          <w:sz w:val="24"/>
          <w:szCs w:val="24"/>
        </w:rPr>
        <w:t>treaty partner</w:t>
      </w:r>
      <w:r w:rsidR="00202B5F" w:rsidRPr="009B7F77">
        <w:rPr>
          <w:rFonts w:ascii="Times New Roman" w:hAnsi="Times New Roman" w:cs="Times New Roman"/>
          <w:sz w:val="24"/>
          <w:szCs w:val="24"/>
        </w:rPr>
        <w:t xml:space="preserve"> dapat dilihat dalam tab</w:t>
      </w:r>
      <w:r w:rsidRPr="009B7F77">
        <w:rPr>
          <w:rFonts w:ascii="Times New Roman" w:hAnsi="Times New Roman" w:cs="Times New Roman"/>
          <w:sz w:val="24"/>
          <w:szCs w:val="24"/>
        </w:rPr>
        <w:t>e</w:t>
      </w:r>
      <w:r w:rsidR="00202B5F" w:rsidRPr="009B7F77">
        <w:rPr>
          <w:rFonts w:ascii="Times New Roman" w:hAnsi="Times New Roman" w:cs="Times New Roman"/>
          <w:sz w:val="24"/>
          <w:szCs w:val="24"/>
        </w:rPr>
        <w:t>l</w:t>
      </w:r>
      <w:r w:rsidRPr="009B7F77">
        <w:rPr>
          <w:rFonts w:ascii="Times New Roman" w:hAnsi="Times New Roman" w:cs="Times New Roman"/>
          <w:sz w:val="24"/>
          <w:szCs w:val="24"/>
        </w:rPr>
        <w:t xml:space="preserve"> berikut ini:</w:t>
      </w:r>
    </w:p>
    <w:p w:rsidR="004D0454" w:rsidRPr="009B7F77" w:rsidRDefault="004D0454" w:rsidP="008D1837">
      <w:pPr>
        <w:pStyle w:val="ListParagraph"/>
        <w:tabs>
          <w:tab w:val="left" w:pos="7110"/>
          <w:tab w:val="left" w:pos="7470"/>
        </w:tabs>
        <w:spacing w:after="0"/>
        <w:ind w:left="360" w:firstLine="540"/>
        <w:jc w:val="both"/>
        <w:rPr>
          <w:rFonts w:ascii="Times New Roman" w:hAnsi="Times New Roman" w:cs="Times New Roman"/>
          <w:sz w:val="24"/>
          <w:szCs w:val="24"/>
        </w:rPr>
      </w:pPr>
    </w:p>
    <w:tbl>
      <w:tblPr>
        <w:tblStyle w:val="TableGrid"/>
        <w:tblW w:w="0" w:type="auto"/>
        <w:tblInd w:w="738" w:type="dxa"/>
        <w:tblLook w:val="04A0" w:firstRow="1" w:lastRow="0" w:firstColumn="1" w:lastColumn="0" w:noHBand="0" w:noVBand="1"/>
      </w:tblPr>
      <w:tblGrid>
        <w:gridCol w:w="630"/>
        <w:gridCol w:w="2160"/>
        <w:gridCol w:w="2880"/>
      </w:tblGrid>
      <w:tr w:rsidR="00900F5C" w:rsidRPr="009B7F77" w:rsidTr="00B4674C">
        <w:tc>
          <w:tcPr>
            <w:tcW w:w="630" w:type="dxa"/>
            <w:vAlign w:val="center"/>
          </w:tcPr>
          <w:p w:rsidR="00900F5C" w:rsidRPr="009B7F77" w:rsidRDefault="00900F5C" w:rsidP="003170AF">
            <w:pPr>
              <w:pStyle w:val="ListParagraph"/>
              <w:tabs>
                <w:tab w:val="left" w:pos="7110"/>
                <w:tab w:val="left" w:pos="7470"/>
              </w:tabs>
              <w:spacing w:line="276" w:lineRule="auto"/>
              <w:ind w:left="42"/>
              <w:jc w:val="center"/>
              <w:rPr>
                <w:rFonts w:ascii="Times New Roman" w:hAnsi="Times New Roman" w:cs="Times New Roman"/>
                <w:sz w:val="24"/>
                <w:szCs w:val="24"/>
              </w:rPr>
            </w:pPr>
            <w:r w:rsidRPr="009B7F77">
              <w:rPr>
                <w:rFonts w:ascii="Times New Roman" w:hAnsi="Times New Roman" w:cs="Times New Roman"/>
                <w:sz w:val="24"/>
                <w:szCs w:val="24"/>
              </w:rPr>
              <w:t>No.</w:t>
            </w:r>
          </w:p>
        </w:tc>
        <w:tc>
          <w:tcPr>
            <w:tcW w:w="2160" w:type="dxa"/>
            <w:vAlign w:val="center"/>
          </w:tcPr>
          <w:p w:rsidR="00900F5C" w:rsidRPr="009B7F77" w:rsidRDefault="00900F5C" w:rsidP="003170AF">
            <w:pPr>
              <w:pStyle w:val="ListParagraph"/>
              <w:tabs>
                <w:tab w:val="left" w:pos="7110"/>
                <w:tab w:val="left" w:pos="7470"/>
              </w:tabs>
              <w:spacing w:line="276" w:lineRule="auto"/>
              <w:ind w:left="42"/>
              <w:jc w:val="center"/>
              <w:rPr>
                <w:rFonts w:ascii="Times New Roman" w:hAnsi="Times New Roman" w:cs="Times New Roman"/>
                <w:sz w:val="24"/>
                <w:szCs w:val="24"/>
              </w:rPr>
            </w:pPr>
            <w:r w:rsidRPr="009B7F77">
              <w:rPr>
                <w:rFonts w:ascii="Times New Roman" w:hAnsi="Times New Roman" w:cs="Times New Roman"/>
                <w:sz w:val="24"/>
                <w:szCs w:val="24"/>
              </w:rPr>
              <w:t>Treaty Partner</w:t>
            </w:r>
          </w:p>
        </w:tc>
        <w:tc>
          <w:tcPr>
            <w:tcW w:w="2880" w:type="dxa"/>
            <w:vAlign w:val="center"/>
          </w:tcPr>
          <w:p w:rsidR="00900F5C" w:rsidRPr="009B7F77" w:rsidRDefault="00900F5C" w:rsidP="003170AF">
            <w:pPr>
              <w:pStyle w:val="ListParagraph"/>
              <w:tabs>
                <w:tab w:val="left" w:pos="7110"/>
                <w:tab w:val="left" w:pos="7470"/>
              </w:tabs>
              <w:spacing w:line="276" w:lineRule="auto"/>
              <w:ind w:left="42"/>
              <w:jc w:val="center"/>
              <w:rPr>
                <w:rFonts w:ascii="Times New Roman" w:hAnsi="Times New Roman" w:cs="Times New Roman"/>
                <w:sz w:val="24"/>
                <w:szCs w:val="24"/>
              </w:rPr>
            </w:pPr>
            <w:r w:rsidRPr="009B7F77">
              <w:rPr>
                <w:rFonts w:ascii="Times New Roman" w:hAnsi="Times New Roman" w:cs="Times New Roman"/>
                <w:sz w:val="24"/>
                <w:szCs w:val="24"/>
              </w:rPr>
              <w:t>Tanggal Perjanjian</w:t>
            </w:r>
          </w:p>
        </w:tc>
      </w:tr>
      <w:tr w:rsidR="00900F5C" w:rsidRPr="009B7F77" w:rsidTr="00B4674C">
        <w:tc>
          <w:tcPr>
            <w:tcW w:w="630" w:type="dxa"/>
            <w:vAlign w:val="center"/>
          </w:tcPr>
          <w:p w:rsidR="00900F5C" w:rsidRPr="009B7F77" w:rsidRDefault="00900F5C" w:rsidP="003170AF">
            <w:pPr>
              <w:pStyle w:val="ListParagraph"/>
              <w:tabs>
                <w:tab w:val="left" w:pos="7110"/>
                <w:tab w:val="left" w:pos="7470"/>
              </w:tabs>
              <w:spacing w:line="276" w:lineRule="auto"/>
              <w:ind w:left="42"/>
              <w:jc w:val="center"/>
              <w:rPr>
                <w:rFonts w:ascii="Times New Roman" w:hAnsi="Times New Roman" w:cs="Times New Roman"/>
                <w:sz w:val="24"/>
                <w:szCs w:val="24"/>
              </w:rPr>
            </w:pPr>
            <w:r w:rsidRPr="009B7F77">
              <w:rPr>
                <w:rFonts w:ascii="Times New Roman" w:hAnsi="Times New Roman" w:cs="Times New Roman"/>
                <w:sz w:val="24"/>
                <w:szCs w:val="24"/>
              </w:rPr>
              <w:t>1</w:t>
            </w:r>
          </w:p>
        </w:tc>
        <w:tc>
          <w:tcPr>
            <w:tcW w:w="2160" w:type="dxa"/>
            <w:vAlign w:val="center"/>
          </w:tcPr>
          <w:p w:rsidR="00900F5C" w:rsidRPr="009B7F77" w:rsidRDefault="00900F5C" w:rsidP="003170AF">
            <w:pPr>
              <w:pStyle w:val="ListParagraph"/>
              <w:tabs>
                <w:tab w:val="left" w:pos="7110"/>
                <w:tab w:val="left" w:pos="7470"/>
              </w:tabs>
              <w:spacing w:line="276" w:lineRule="auto"/>
              <w:ind w:left="42"/>
              <w:rPr>
                <w:rFonts w:ascii="Times New Roman" w:hAnsi="Times New Roman" w:cs="Times New Roman"/>
                <w:sz w:val="24"/>
                <w:szCs w:val="24"/>
              </w:rPr>
            </w:pPr>
            <w:r w:rsidRPr="009B7F77">
              <w:rPr>
                <w:rFonts w:ascii="Times New Roman" w:hAnsi="Times New Roman" w:cs="Times New Roman"/>
                <w:sz w:val="24"/>
                <w:szCs w:val="24"/>
              </w:rPr>
              <w:t>Brunai Darussalam</w:t>
            </w:r>
          </w:p>
        </w:tc>
        <w:tc>
          <w:tcPr>
            <w:tcW w:w="2880" w:type="dxa"/>
            <w:vAlign w:val="center"/>
          </w:tcPr>
          <w:p w:rsidR="00900F5C" w:rsidRPr="009B7F77" w:rsidRDefault="00900F5C" w:rsidP="003170AF">
            <w:pPr>
              <w:pStyle w:val="ListParagraph"/>
              <w:tabs>
                <w:tab w:val="left" w:pos="7110"/>
                <w:tab w:val="left" w:pos="7470"/>
              </w:tabs>
              <w:spacing w:line="276" w:lineRule="auto"/>
              <w:ind w:left="42"/>
              <w:jc w:val="center"/>
              <w:rPr>
                <w:rFonts w:ascii="Times New Roman" w:hAnsi="Times New Roman" w:cs="Times New Roman"/>
                <w:sz w:val="24"/>
                <w:szCs w:val="24"/>
              </w:rPr>
            </w:pPr>
            <w:r w:rsidRPr="009B7F77">
              <w:rPr>
                <w:rFonts w:ascii="Times New Roman" w:hAnsi="Times New Roman" w:cs="Times New Roman"/>
                <w:sz w:val="24"/>
                <w:szCs w:val="24"/>
              </w:rPr>
              <w:t>27 Februari 2000</w:t>
            </w:r>
          </w:p>
        </w:tc>
      </w:tr>
      <w:tr w:rsidR="00900F5C" w:rsidRPr="009B7F77" w:rsidTr="00B4674C">
        <w:tc>
          <w:tcPr>
            <w:tcW w:w="630" w:type="dxa"/>
            <w:vAlign w:val="center"/>
          </w:tcPr>
          <w:p w:rsidR="00900F5C" w:rsidRPr="009B7F77" w:rsidRDefault="00900F5C" w:rsidP="003170AF">
            <w:pPr>
              <w:pStyle w:val="ListParagraph"/>
              <w:tabs>
                <w:tab w:val="left" w:pos="7110"/>
                <w:tab w:val="left" w:pos="7470"/>
              </w:tabs>
              <w:spacing w:line="276" w:lineRule="auto"/>
              <w:ind w:left="42"/>
              <w:jc w:val="center"/>
              <w:rPr>
                <w:rFonts w:ascii="Times New Roman" w:hAnsi="Times New Roman" w:cs="Times New Roman"/>
                <w:sz w:val="24"/>
                <w:szCs w:val="24"/>
              </w:rPr>
            </w:pPr>
            <w:r w:rsidRPr="009B7F77">
              <w:rPr>
                <w:rFonts w:ascii="Times New Roman" w:hAnsi="Times New Roman" w:cs="Times New Roman"/>
                <w:sz w:val="24"/>
                <w:szCs w:val="24"/>
              </w:rPr>
              <w:t>2</w:t>
            </w:r>
          </w:p>
        </w:tc>
        <w:tc>
          <w:tcPr>
            <w:tcW w:w="2160" w:type="dxa"/>
            <w:vAlign w:val="center"/>
          </w:tcPr>
          <w:p w:rsidR="00900F5C" w:rsidRPr="009B7F77" w:rsidRDefault="00900F5C" w:rsidP="003170AF">
            <w:pPr>
              <w:pStyle w:val="ListParagraph"/>
              <w:tabs>
                <w:tab w:val="left" w:pos="7110"/>
                <w:tab w:val="left" w:pos="7470"/>
              </w:tabs>
              <w:spacing w:line="276" w:lineRule="auto"/>
              <w:ind w:left="42"/>
              <w:rPr>
                <w:rFonts w:ascii="Times New Roman" w:hAnsi="Times New Roman" w:cs="Times New Roman"/>
                <w:sz w:val="24"/>
                <w:szCs w:val="24"/>
              </w:rPr>
            </w:pPr>
            <w:r w:rsidRPr="009B7F77">
              <w:rPr>
                <w:rFonts w:ascii="Times New Roman" w:hAnsi="Times New Roman" w:cs="Times New Roman"/>
                <w:sz w:val="24"/>
                <w:szCs w:val="24"/>
              </w:rPr>
              <w:t>Cambodia</w:t>
            </w:r>
          </w:p>
        </w:tc>
        <w:tc>
          <w:tcPr>
            <w:tcW w:w="2880" w:type="dxa"/>
            <w:vAlign w:val="center"/>
          </w:tcPr>
          <w:p w:rsidR="00900F5C" w:rsidRPr="009B7F77" w:rsidRDefault="00900F5C" w:rsidP="003170AF">
            <w:pPr>
              <w:pStyle w:val="ListParagraph"/>
              <w:tabs>
                <w:tab w:val="left" w:pos="7110"/>
                <w:tab w:val="left" w:pos="7470"/>
              </w:tabs>
              <w:spacing w:line="276" w:lineRule="auto"/>
              <w:ind w:left="42"/>
              <w:jc w:val="center"/>
              <w:rPr>
                <w:rFonts w:ascii="Times New Roman" w:hAnsi="Times New Roman" w:cs="Times New Roman"/>
                <w:sz w:val="24"/>
                <w:szCs w:val="24"/>
              </w:rPr>
            </w:pPr>
            <w:r w:rsidRPr="009B7F77">
              <w:rPr>
                <w:rFonts w:ascii="Times New Roman" w:hAnsi="Times New Roman" w:cs="Times New Roman"/>
                <w:sz w:val="24"/>
                <w:szCs w:val="24"/>
              </w:rPr>
              <w:t>---</w:t>
            </w:r>
          </w:p>
        </w:tc>
      </w:tr>
      <w:tr w:rsidR="00900F5C" w:rsidRPr="009B7F77" w:rsidTr="00B4674C">
        <w:tc>
          <w:tcPr>
            <w:tcW w:w="630" w:type="dxa"/>
            <w:vAlign w:val="center"/>
          </w:tcPr>
          <w:p w:rsidR="00900F5C" w:rsidRPr="009B7F77" w:rsidRDefault="00900F5C" w:rsidP="003170AF">
            <w:pPr>
              <w:pStyle w:val="ListParagraph"/>
              <w:tabs>
                <w:tab w:val="left" w:pos="7110"/>
                <w:tab w:val="left" w:pos="7470"/>
              </w:tabs>
              <w:spacing w:line="276" w:lineRule="auto"/>
              <w:ind w:left="42"/>
              <w:jc w:val="center"/>
              <w:rPr>
                <w:rFonts w:ascii="Times New Roman" w:hAnsi="Times New Roman" w:cs="Times New Roman"/>
                <w:sz w:val="24"/>
                <w:szCs w:val="24"/>
              </w:rPr>
            </w:pPr>
            <w:r w:rsidRPr="009B7F77">
              <w:rPr>
                <w:rFonts w:ascii="Times New Roman" w:hAnsi="Times New Roman" w:cs="Times New Roman"/>
                <w:sz w:val="24"/>
                <w:szCs w:val="24"/>
              </w:rPr>
              <w:t>3</w:t>
            </w:r>
          </w:p>
        </w:tc>
        <w:tc>
          <w:tcPr>
            <w:tcW w:w="2160" w:type="dxa"/>
            <w:vAlign w:val="center"/>
          </w:tcPr>
          <w:p w:rsidR="00900F5C" w:rsidRPr="009B7F77" w:rsidRDefault="00900F5C" w:rsidP="003170AF">
            <w:pPr>
              <w:pStyle w:val="ListParagraph"/>
              <w:tabs>
                <w:tab w:val="left" w:pos="7110"/>
                <w:tab w:val="left" w:pos="7470"/>
              </w:tabs>
              <w:spacing w:line="276" w:lineRule="auto"/>
              <w:ind w:left="42"/>
              <w:rPr>
                <w:rFonts w:ascii="Times New Roman" w:hAnsi="Times New Roman" w:cs="Times New Roman"/>
                <w:sz w:val="24"/>
                <w:szCs w:val="24"/>
              </w:rPr>
            </w:pPr>
            <w:r w:rsidRPr="009B7F77">
              <w:rPr>
                <w:rFonts w:ascii="Times New Roman" w:hAnsi="Times New Roman" w:cs="Times New Roman"/>
                <w:sz w:val="24"/>
                <w:szCs w:val="24"/>
              </w:rPr>
              <w:t>Lao PDR</w:t>
            </w:r>
          </w:p>
        </w:tc>
        <w:tc>
          <w:tcPr>
            <w:tcW w:w="2880" w:type="dxa"/>
            <w:vAlign w:val="center"/>
          </w:tcPr>
          <w:p w:rsidR="00900F5C" w:rsidRPr="009B7F77" w:rsidRDefault="00900F5C" w:rsidP="003170AF">
            <w:pPr>
              <w:pStyle w:val="ListParagraph"/>
              <w:tabs>
                <w:tab w:val="left" w:pos="7110"/>
                <w:tab w:val="left" w:pos="7470"/>
              </w:tabs>
              <w:spacing w:line="276" w:lineRule="auto"/>
              <w:ind w:left="42"/>
              <w:jc w:val="center"/>
              <w:rPr>
                <w:rFonts w:ascii="Times New Roman" w:hAnsi="Times New Roman" w:cs="Times New Roman"/>
                <w:sz w:val="24"/>
                <w:szCs w:val="24"/>
              </w:rPr>
            </w:pPr>
            <w:r w:rsidRPr="009B7F77">
              <w:rPr>
                <w:rFonts w:ascii="Times New Roman" w:hAnsi="Times New Roman" w:cs="Times New Roman"/>
                <w:sz w:val="24"/>
                <w:szCs w:val="24"/>
              </w:rPr>
              <w:t>---</w:t>
            </w:r>
          </w:p>
        </w:tc>
      </w:tr>
      <w:tr w:rsidR="00900F5C" w:rsidRPr="009B7F77" w:rsidTr="00B4674C">
        <w:tc>
          <w:tcPr>
            <w:tcW w:w="630" w:type="dxa"/>
            <w:vAlign w:val="center"/>
          </w:tcPr>
          <w:p w:rsidR="00900F5C" w:rsidRPr="009B7F77" w:rsidRDefault="00900F5C" w:rsidP="003170AF">
            <w:pPr>
              <w:pStyle w:val="ListParagraph"/>
              <w:tabs>
                <w:tab w:val="left" w:pos="7110"/>
                <w:tab w:val="left" w:pos="7470"/>
              </w:tabs>
              <w:spacing w:line="276" w:lineRule="auto"/>
              <w:ind w:left="42"/>
              <w:jc w:val="center"/>
              <w:rPr>
                <w:rFonts w:ascii="Times New Roman" w:hAnsi="Times New Roman" w:cs="Times New Roman"/>
                <w:sz w:val="24"/>
                <w:szCs w:val="24"/>
              </w:rPr>
            </w:pPr>
            <w:r w:rsidRPr="009B7F77">
              <w:rPr>
                <w:rFonts w:ascii="Times New Roman" w:hAnsi="Times New Roman" w:cs="Times New Roman"/>
                <w:sz w:val="24"/>
                <w:szCs w:val="24"/>
              </w:rPr>
              <w:t>4</w:t>
            </w:r>
          </w:p>
        </w:tc>
        <w:tc>
          <w:tcPr>
            <w:tcW w:w="2160" w:type="dxa"/>
            <w:vAlign w:val="center"/>
          </w:tcPr>
          <w:p w:rsidR="00900F5C" w:rsidRPr="009B7F77" w:rsidRDefault="00900F5C" w:rsidP="003170AF">
            <w:pPr>
              <w:pStyle w:val="ListParagraph"/>
              <w:tabs>
                <w:tab w:val="left" w:pos="7110"/>
                <w:tab w:val="left" w:pos="7470"/>
              </w:tabs>
              <w:spacing w:line="276" w:lineRule="auto"/>
              <w:ind w:left="42"/>
              <w:rPr>
                <w:rFonts w:ascii="Times New Roman" w:hAnsi="Times New Roman" w:cs="Times New Roman"/>
                <w:sz w:val="24"/>
                <w:szCs w:val="24"/>
              </w:rPr>
            </w:pPr>
            <w:r w:rsidRPr="009B7F77">
              <w:rPr>
                <w:rFonts w:ascii="Times New Roman" w:hAnsi="Times New Roman" w:cs="Times New Roman"/>
                <w:sz w:val="24"/>
                <w:szCs w:val="24"/>
              </w:rPr>
              <w:t>Malaysia</w:t>
            </w:r>
          </w:p>
        </w:tc>
        <w:tc>
          <w:tcPr>
            <w:tcW w:w="2880" w:type="dxa"/>
            <w:vAlign w:val="center"/>
          </w:tcPr>
          <w:p w:rsidR="00900F5C" w:rsidRPr="009B7F77" w:rsidRDefault="00900F5C" w:rsidP="003170AF">
            <w:pPr>
              <w:pStyle w:val="ListParagraph"/>
              <w:tabs>
                <w:tab w:val="left" w:pos="7110"/>
                <w:tab w:val="left" w:pos="7470"/>
              </w:tabs>
              <w:spacing w:line="276" w:lineRule="auto"/>
              <w:ind w:left="42"/>
              <w:jc w:val="center"/>
              <w:rPr>
                <w:rFonts w:ascii="Times New Roman" w:hAnsi="Times New Roman" w:cs="Times New Roman"/>
                <w:sz w:val="24"/>
                <w:szCs w:val="24"/>
              </w:rPr>
            </w:pPr>
            <w:r w:rsidRPr="009B7F77">
              <w:rPr>
                <w:rFonts w:ascii="Times New Roman" w:hAnsi="Times New Roman" w:cs="Times New Roman"/>
                <w:sz w:val="24"/>
                <w:szCs w:val="24"/>
              </w:rPr>
              <w:t>12 September 1991</w:t>
            </w:r>
          </w:p>
        </w:tc>
      </w:tr>
      <w:tr w:rsidR="00900F5C" w:rsidRPr="009B7F77" w:rsidTr="00B4674C">
        <w:tc>
          <w:tcPr>
            <w:tcW w:w="630" w:type="dxa"/>
            <w:vAlign w:val="center"/>
          </w:tcPr>
          <w:p w:rsidR="00900F5C" w:rsidRPr="009B7F77" w:rsidRDefault="00900F5C" w:rsidP="003170AF">
            <w:pPr>
              <w:pStyle w:val="ListParagraph"/>
              <w:tabs>
                <w:tab w:val="left" w:pos="7110"/>
                <w:tab w:val="left" w:pos="7470"/>
              </w:tabs>
              <w:spacing w:line="276" w:lineRule="auto"/>
              <w:ind w:left="42"/>
              <w:jc w:val="center"/>
              <w:rPr>
                <w:rFonts w:ascii="Times New Roman" w:hAnsi="Times New Roman" w:cs="Times New Roman"/>
                <w:sz w:val="24"/>
                <w:szCs w:val="24"/>
              </w:rPr>
            </w:pPr>
            <w:r w:rsidRPr="009B7F77">
              <w:rPr>
                <w:rFonts w:ascii="Times New Roman" w:hAnsi="Times New Roman" w:cs="Times New Roman"/>
                <w:sz w:val="24"/>
                <w:szCs w:val="24"/>
              </w:rPr>
              <w:t>5</w:t>
            </w:r>
          </w:p>
        </w:tc>
        <w:tc>
          <w:tcPr>
            <w:tcW w:w="2160" w:type="dxa"/>
            <w:vAlign w:val="center"/>
          </w:tcPr>
          <w:p w:rsidR="00900F5C" w:rsidRPr="009B7F77" w:rsidRDefault="00900F5C" w:rsidP="003170AF">
            <w:pPr>
              <w:pStyle w:val="ListParagraph"/>
              <w:tabs>
                <w:tab w:val="left" w:pos="7110"/>
                <w:tab w:val="left" w:pos="7470"/>
              </w:tabs>
              <w:spacing w:line="276" w:lineRule="auto"/>
              <w:ind w:left="42"/>
              <w:rPr>
                <w:rFonts w:ascii="Times New Roman" w:hAnsi="Times New Roman" w:cs="Times New Roman"/>
                <w:sz w:val="24"/>
                <w:szCs w:val="24"/>
              </w:rPr>
            </w:pPr>
            <w:r w:rsidRPr="009B7F77">
              <w:rPr>
                <w:rFonts w:ascii="Times New Roman" w:hAnsi="Times New Roman" w:cs="Times New Roman"/>
                <w:sz w:val="24"/>
                <w:szCs w:val="24"/>
              </w:rPr>
              <w:t>Myanmar</w:t>
            </w:r>
          </w:p>
        </w:tc>
        <w:tc>
          <w:tcPr>
            <w:tcW w:w="2880" w:type="dxa"/>
            <w:vAlign w:val="center"/>
          </w:tcPr>
          <w:p w:rsidR="00900F5C" w:rsidRPr="009B7F77" w:rsidRDefault="00900F5C" w:rsidP="003170AF">
            <w:pPr>
              <w:pStyle w:val="ListParagraph"/>
              <w:tabs>
                <w:tab w:val="left" w:pos="7110"/>
                <w:tab w:val="left" w:pos="7470"/>
              </w:tabs>
              <w:spacing w:line="276" w:lineRule="auto"/>
              <w:ind w:left="42"/>
              <w:jc w:val="center"/>
              <w:rPr>
                <w:rFonts w:ascii="Times New Roman" w:hAnsi="Times New Roman" w:cs="Times New Roman"/>
                <w:sz w:val="24"/>
                <w:szCs w:val="24"/>
              </w:rPr>
            </w:pPr>
            <w:r w:rsidRPr="009B7F77">
              <w:rPr>
                <w:rFonts w:ascii="Times New Roman" w:hAnsi="Times New Roman" w:cs="Times New Roman"/>
                <w:sz w:val="24"/>
                <w:szCs w:val="24"/>
              </w:rPr>
              <w:t>---</w:t>
            </w:r>
          </w:p>
        </w:tc>
      </w:tr>
      <w:tr w:rsidR="00900F5C" w:rsidRPr="009B7F77" w:rsidTr="00B4674C">
        <w:tc>
          <w:tcPr>
            <w:tcW w:w="630" w:type="dxa"/>
            <w:vAlign w:val="center"/>
          </w:tcPr>
          <w:p w:rsidR="00900F5C" w:rsidRPr="009B7F77" w:rsidRDefault="00900F5C" w:rsidP="003170AF">
            <w:pPr>
              <w:pStyle w:val="ListParagraph"/>
              <w:tabs>
                <w:tab w:val="left" w:pos="7110"/>
                <w:tab w:val="left" w:pos="7470"/>
              </w:tabs>
              <w:spacing w:line="276" w:lineRule="auto"/>
              <w:ind w:left="42"/>
              <w:jc w:val="center"/>
              <w:rPr>
                <w:rFonts w:ascii="Times New Roman" w:hAnsi="Times New Roman" w:cs="Times New Roman"/>
                <w:sz w:val="24"/>
                <w:szCs w:val="24"/>
              </w:rPr>
            </w:pPr>
            <w:r w:rsidRPr="009B7F77">
              <w:rPr>
                <w:rFonts w:ascii="Times New Roman" w:hAnsi="Times New Roman" w:cs="Times New Roman"/>
                <w:sz w:val="24"/>
                <w:szCs w:val="24"/>
              </w:rPr>
              <w:t>6</w:t>
            </w:r>
          </w:p>
        </w:tc>
        <w:tc>
          <w:tcPr>
            <w:tcW w:w="2160" w:type="dxa"/>
            <w:vAlign w:val="center"/>
          </w:tcPr>
          <w:p w:rsidR="00900F5C" w:rsidRPr="009B7F77" w:rsidRDefault="00900F5C" w:rsidP="003170AF">
            <w:pPr>
              <w:pStyle w:val="ListParagraph"/>
              <w:tabs>
                <w:tab w:val="left" w:pos="7110"/>
                <w:tab w:val="left" w:pos="7470"/>
              </w:tabs>
              <w:spacing w:line="276" w:lineRule="auto"/>
              <w:ind w:left="42"/>
              <w:rPr>
                <w:rFonts w:ascii="Times New Roman" w:hAnsi="Times New Roman" w:cs="Times New Roman"/>
                <w:sz w:val="24"/>
                <w:szCs w:val="24"/>
              </w:rPr>
            </w:pPr>
            <w:r w:rsidRPr="009B7F77">
              <w:rPr>
                <w:rFonts w:ascii="Times New Roman" w:hAnsi="Times New Roman" w:cs="Times New Roman"/>
                <w:sz w:val="24"/>
                <w:szCs w:val="24"/>
              </w:rPr>
              <w:t>Philippine</w:t>
            </w:r>
          </w:p>
        </w:tc>
        <w:tc>
          <w:tcPr>
            <w:tcW w:w="2880" w:type="dxa"/>
            <w:vAlign w:val="center"/>
          </w:tcPr>
          <w:p w:rsidR="00900F5C" w:rsidRPr="009B7F77" w:rsidRDefault="00900F5C" w:rsidP="003170AF">
            <w:pPr>
              <w:pStyle w:val="ListParagraph"/>
              <w:tabs>
                <w:tab w:val="left" w:pos="7110"/>
                <w:tab w:val="left" w:pos="7470"/>
              </w:tabs>
              <w:spacing w:line="276" w:lineRule="auto"/>
              <w:ind w:left="42"/>
              <w:jc w:val="center"/>
              <w:rPr>
                <w:rFonts w:ascii="Times New Roman" w:hAnsi="Times New Roman" w:cs="Times New Roman"/>
                <w:sz w:val="24"/>
                <w:szCs w:val="24"/>
              </w:rPr>
            </w:pPr>
            <w:r w:rsidRPr="009B7F77">
              <w:rPr>
                <w:rFonts w:ascii="Times New Roman" w:hAnsi="Times New Roman" w:cs="Times New Roman"/>
                <w:sz w:val="24"/>
                <w:szCs w:val="24"/>
              </w:rPr>
              <w:t>18  Juni 1981</w:t>
            </w:r>
          </w:p>
        </w:tc>
      </w:tr>
      <w:tr w:rsidR="00900F5C" w:rsidRPr="009B7F77" w:rsidTr="00B4674C">
        <w:tc>
          <w:tcPr>
            <w:tcW w:w="630" w:type="dxa"/>
            <w:vAlign w:val="center"/>
          </w:tcPr>
          <w:p w:rsidR="00900F5C" w:rsidRPr="009B7F77" w:rsidRDefault="00900F5C" w:rsidP="003170AF">
            <w:pPr>
              <w:pStyle w:val="ListParagraph"/>
              <w:tabs>
                <w:tab w:val="left" w:pos="7110"/>
                <w:tab w:val="left" w:pos="7470"/>
              </w:tabs>
              <w:spacing w:line="276" w:lineRule="auto"/>
              <w:ind w:left="42"/>
              <w:jc w:val="center"/>
              <w:rPr>
                <w:rFonts w:ascii="Times New Roman" w:hAnsi="Times New Roman" w:cs="Times New Roman"/>
                <w:sz w:val="24"/>
                <w:szCs w:val="24"/>
              </w:rPr>
            </w:pPr>
            <w:r w:rsidRPr="009B7F77">
              <w:rPr>
                <w:rFonts w:ascii="Times New Roman" w:hAnsi="Times New Roman" w:cs="Times New Roman"/>
                <w:sz w:val="24"/>
                <w:szCs w:val="24"/>
              </w:rPr>
              <w:t>7</w:t>
            </w:r>
          </w:p>
        </w:tc>
        <w:tc>
          <w:tcPr>
            <w:tcW w:w="2160" w:type="dxa"/>
            <w:vAlign w:val="center"/>
          </w:tcPr>
          <w:p w:rsidR="00900F5C" w:rsidRPr="009B7F77" w:rsidRDefault="00900F5C" w:rsidP="003170AF">
            <w:pPr>
              <w:pStyle w:val="ListParagraph"/>
              <w:tabs>
                <w:tab w:val="left" w:pos="7110"/>
                <w:tab w:val="left" w:pos="7470"/>
              </w:tabs>
              <w:spacing w:line="276" w:lineRule="auto"/>
              <w:ind w:left="42"/>
              <w:rPr>
                <w:rFonts w:ascii="Times New Roman" w:hAnsi="Times New Roman" w:cs="Times New Roman"/>
                <w:sz w:val="24"/>
                <w:szCs w:val="24"/>
              </w:rPr>
            </w:pPr>
            <w:r w:rsidRPr="009B7F77">
              <w:rPr>
                <w:rFonts w:ascii="Times New Roman" w:hAnsi="Times New Roman" w:cs="Times New Roman"/>
                <w:sz w:val="24"/>
                <w:szCs w:val="24"/>
              </w:rPr>
              <w:t>Singapore</w:t>
            </w:r>
          </w:p>
        </w:tc>
        <w:tc>
          <w:tcPr>
            <w:tcW w:w="2880" w:type="dxa"/>
            <w:vAlign w:val="center"/>
          </w:tcPr>
          <w:p w:rsidR="00900F5C" w:rsidRPr="009B7F77" w:rsidRDefault="00900F5C" w:rsidP="003170AF">
            <w:pPr>
              <w:pStyle w:val="ListParagraph"/>
              <w:tabs>
                <w:tab w:val="left" w:pos="7110"/>
                <w:tab w:val="left" w:pos="7470"/>
              </w:tabs>
              <w:spacing w:line="276" w:lineRule="auto"/>
              <w:ind w:left="42"/>
              <w:jc w:val="center"/>
              <w:rPr>
                <w:rFonts w:ascii="Times New Roman" w:hAnsi="Times New Roman" w:cs="Times New Roman"/>
                <w:sz w:val="24"/>
                <w:szCs w:val="24"/>
              </w:rPr>
            </w:pPr>
            <w:r w:rsidRPr="009B7F77">
              <w:rPr>
                <w:rFonts w:ascii="Times New Roman" w:hAnsi="Times New Roman" w:cs="Times New Roman"/>
                <w:sz w:val="24"/>
                <w:szCs w:val="24"/>
              </w:rPr>
              <w:t>8 Mei 1990</w:t>
            </w:r>
          </w:p>
        </w:tc>
      </w:tr>
      <w:tr w:rsidR="00900F5C" w:rsidRPr="009B7F77" w:rsidTr="00B4674C">
        <w:tc>
          <w:tcPr>
            <w:tcW w:w="630" w:type="dxa"/>
            <w:vAlign w:val="center"/>
          </w:tcPr>
          <w:p w:rsidR="00900F5C" w:rsidRPr="009B7F77" w:rsidRDefault="00900F5C" w:rsidP="003170AF">
            <w:pPr>
              <w:pStyle w:val="ListParagraph"/>
              <w:tabs>
                <w:tab w:val="left" w:pos="7110"/>
                <w:tab w:val="left" w:pos="7470"/>
              </w:tabs>
              <w:spacing w:line="276" w:lineRule="auto"/>
              <w:ind w:left="42"/>
              <w:jc w:val="center"/>
              <w:rPr>
                <w:rFonts w:ascii="Times New Roman" w:hAnsi="Times New Roman" w:cs="Times New Roman"/>
                <w:sz w:val="24"/>
                <w:szCs w:val="24"/>
              </w:rPr>
            </w:pPr>
            <w:r w:rsidRPr="009B7F77">
              <w:rPr>
                <w:rFonts w:ascii="Times New Roman" w:hAnsi="Times New Roman" w:cs="Times New Roman"/>
                <w:sz w:val="24"/>
                <w:szCs w:val="24"/>
              </w:rPr>
              <w:t>8</w:t>
            </w:r>
          </w:p>
        </w:tc>
        <w:tc>
          <w:tcPr>
            <w:tcW w:w="2160" w:type="dxa"/>
            <w:vAlign w:val="center"/>
          </w:tcPr>
          <w:p w:rsidR="00900F5C" w:rsidRPr="009B7F77" w:rsidRDefault="00900F5C" w:rsidP="003170AF">
            <w:pPr>
              <w:pStyle w:val="ListParagraph"/>
              <w:tabs>
                <w:tab w:val="left" w:pos="7110"/>
                <w:tab w:val="left" w:pos="7470"/>
              </w:tabs>
              <w:spacing w:line="276" w:lineRule="auto"/>
              <w:ind w:left="42"/>
              <w:rPr>
                <w:rFonts w:ascii="Times New Roman" w:hAnsi="Times New Roman" w:cs="Times New Roman"/>
                <w:sz w:val="24"/>
                <w:szCs w:val="24"/>
              </w:rPr>
            </w:pPr>
            <w:r w:rsidRPr="009B7F77">
              <w:rPr>
                <w:rFonts w:ascii="Times New Roman" w:hAnsi="Times New Roman" w:cs="Times New Roman"/>
                <w:sz w:val="24"/>
                <w:szCs w:val="24"/>
              </w:rPr>
              <w:t>Thailand</w:t>
            </w:r>
          </w:p>
        </w:tc>
        <w:tc>
          <w:tcPr>
            <w:tcW w:w="2880" w:type="dxa"/>
            <w:vAlign w:val="center"/>
          </w:tcPr>
          <w:p w:rsidR="00900F5C" w:rsidRPr="009B7F77" w:rsidRDefault="00900F5C" w:rsidP="003170AF">
            <w:pPr>
              <w:pStyle w:val="ListParagraph"/>
              <w:tabs>
                <w:tab w:val="left" w:pos="7110"/>
                <w:tab w:val="left" w:pos="7470"/>
              </w:tabs>
              <w:spacing w:line="276" w:lineRule="auto"/>
              <w:ind w:left="42"/>
              <w:jc w:val="center"/>
              <w:rPr>
                <w:rFonts w:ascii="Times New Roman" w:hAnsi="Times New Roman" w:cs="Times New Roman"/>
                <w:sz w:val="24"/>
                <w:szCs w:val="24"/>
              </w:rPr>
            </w:pPr>
            <w:r w:rsidRPr="009B7F77">
              <w:rPr>
                <w:rFonts w:ascii="Times New Roman" w:hAnsi="Times New Roman" w:cs="Times New Roman"/>
                <w:sz w:val="24"/>
                <w:szCs w:val="24"/>
              </w:rPr>
              <w:t>15 Juni 2001</w:t>
            </w:r>
          </w:p>
        </w:tc>
      </w:tr>
      <w:tr w:rsidR="00900F5C" w:rsidRPr="009B7F77" w:rsidTr="00B4674C">
        <w:tc>
          <w:tcPr>
            <w:tcW w:w="630" w:type="dxa"/>
            <w:vAlign w:val="center"/>
          </w:tcPr>
          <w:p w:rsidR="00900F5C" w:rsidRPr="009B7F77" w:rsidRDefault="00900F5C" w:rsidP="003170AF">
            <w:pPr>
              <w:pStyle w:val="ListParagraph"/>
              <w:tabs>
                <w:tab w:val="left" w:pos="7110"/>
                <w:tab w:val="left" w:pos="7470"/>
              </w:tabs>
              <w:spacing w:line="276" w:lineRule="auto"/>
              <w:ind w:left="42"/>
              <w:jc w:val="center"/>
              <w:rPr>
                <w:rFonts w:ascii="Times New Roman" w:hAnsi="Times New Roman" w:cs="Times New Roman"/>
                <w:sz w:val="24"/>
                <w:szCs w:val="24"/>
              </w:rPr>
            </w:pPr>
            <w:r w:rsidRPr="009B7F77">
              <w:rPr>
                <w:rFonts w:ascii="Times New Roman" w:hAnsi="Times New Roman" w:cs="Times New Roman"/>
                <w:sz w:val="24"/>
                <w:szCs w:val="24"/>
              </w:rPr>
              <w:t>9</w:t>
            </w:r>
          </w:p>
        </w:tc>
        <w:tc>
          <w:tcPr>
            <w:tcW w:w="2160" w:type="dxa"/>
            <w:vAlign w:val="center"/>
          </w:tcPr>
          <w:p w:rsidR="00900F5C" w:rsidRPr="009B7F77" w:rsidRDefault="00900F5C" w:rsidP="003170AF">
            <w:pPr>
              <w:pStyle w:val="ListParagraph"/>
              <w:tabs>
                <w:tab w:val="left" w:pos="7110"/>
                <w:tab w:val="left" w:pos="7470"/>
              </w:tabs>
              <w:spacing w:line="276" w:lineRule="auto"/>
              <w:ind w:left="42"/>
              <w:rPr>
                <w:rFonts w:ascii="Times New Roman" w:hAnsi="Times New Roman" w:cs="Times New Roman"/>
                <w:sz w:val="24"/>
                <w:szCs w:val="24"/>
              </w:rPr>
            </w:pPr>
            <w:r w:rsidRPr="009B7F77">
              <w:rPr>
                <w:rFonts w:ascii="Times New Roman" w:hAnsi="Times New Roman" w:cs="Times New Roman"/>
                <w:sz w:val="24"/>
                <w:szCs w:val="24"/>
              </w:rPr>
              <w:t>Vietnam</w:t>
            </w:r>
          </w:p>
        </w:tc>
        <w:tc>
          <w:tcPr>
            <w:tcW w:w="2880" w:type="dxa"/>
            <w:vAlign w:val="center"/>
          </w:tcPr>
          <w:p w:rsidR="00900F5C" w:rsidRPr="009B7F77" w:rsidRDefault="00900F5C" w:rsidP="003170AF">
            <w:pPr>
              <w:pStyle w:val="ListParagraph"/>
              <w:tabs>
                <w:tab w:val="left" w:pos="7110"/>
                <w:tab w:val="left" w:pos="7470"/>
              </w:tabs>
              <w:spacing w:line="276" w:lineRule="auto"/>
              <w:ind w:left="42"/>
              <w:jc w:val="center"/>
              <w:rPr>
                <w:rFonts w:ascii="Times New Roman" w:hAnsi="Times New Roman" w:cs="Times New Roman"/>
                <w:sz w:val="24"/>
                <w:szCs w:val="24"/>
              </w:rPr>
            </w:pPr>
            <w:r w:rsidRPr="009B7F77">
              <w:rPr>
                <w:rFonts w:ascii="Times New Roman" w:hAnsi="Times New Roman" w:cs="Times New Roman"/>
                <w:sz w:val="24"/>
                <w:szCs w:val="24"/>
              </w:rPr>
              <w:t>22 Desember 1997</w:t>
            </w:r>
          </w:p>
        </w:tc>
      </w:tr>
    </w:tbl>
    <w:p w:rsidR="0014232E" w:rsidRPr="009B7F77" w:rsidRDefault="0014232E" w:rsidP="008D1837">
      <w:pPr>
        <w:pStyle w:val="ListParagraph"/>
        <w:tabs>
          <w:tab w:val="left" w:pos="7110"/>
          <w:tab w:val="left" w:pos="7470"/>
        </w:tabs>
        <w:spacing w:after="0"/>
        <w:ind w:left="360" w:firstLine="540"/>
        <w:jc w:val="both"/>
        <w:rPr>
          <w:rFonts w:ascii="Times New Roman" w:hAnsi="Times New Roman" w:cs="Times New Roman"/>
          <w:sz w:val="24"/>
          <w:szCs w:val="24"/>
        </w:rPr>
      </w:pPr>
    </w:p>
    <w:p w:rsidR="00267C67" w:rsidRPr="009B7F77" w:rsidRDefault="00356982" w:rsidP="008D1837">
      <w:pPr>
        <w:pStyle w:val="ListParagraph"/>
        <w:tabs>
          <w:tab w:val="left" w:pos="7110"/>
          <w:tab w:val="left" w:pos="7470"/>
        </w:tabs>
        <w:spacing w:after="0"/>
        <w:ind w:left="360" w:firstLine="540"/>
        <w:jc w:val="both"/>
        <w:rPr>
          <w:rFonts w:ascii="Times New Roman" w:hAnsi="Times New Roman" w:cs="Times New Roman"/>
          <w:sz w:val="24"/>
          <w:szCs w:val="24"/>
        </w:rPr>
      </w:pPr>
      <w:r w:rsidRPr="009B7F77">
        <w:rPr>
          <w:rFonts w:ascii="Times New Roman" w:hAnsi="Times New Roman" w:cs="Times New Roman"/>
          <w:sz w:val="24"/>
          <w:szCs w:val="24"/>
        </w:rPr>
        <w:t xml:space="preserve">Sebagai bahan perbandingan, disajikan data </w:t>
      </w:r>
      <w:r w:rsidRPr="009B7F77">
        <w:rPr>
          <w:rFonts w:ascii="Times New Roman" w:hAnsi="Times New Roman" w:cs="Times New Roman"/>
          <w:i/>
          <w:sz w:val="24"/>
          <w:szCs w:val="24"/>
        </w:rPr>
        <w:t>tax treaty</w:t>
      </w:r>
      <w:r w:rsidRPr="009B7F77">
        <w:rPr>
          <w:rFonts w:ascii="Times New Roman" w:hAnsi="Times New Roman" w:cs="Times New Roman"/>
          <w:sz w:val="24"/>
          <w:szCs w:val="24"/>
        </w:rPr>
        <w:t xml:space="preserve"> dengan Negeri Belanda, Jepang, Amerika Serikat,  dan Australia. Pertimbanganny</w:t>
      </w:r>
      <w:r w:rsidR="00EF1621" w:rsidRPr="009B7F77">
        <w:rPr>
          <w:rFonts w:ascii="Times New Roman" w:hAnsi="Times New Roman" w:cs="Times New Roman"/>
          <w:sz w:val="24"/>
          <w:szCs w:val="24"/>
        </w:rPr>
        <w:t>a adalah selain untuk informasi</w:t>
      </w:r>
      <w:r w:rsidR="00A74659" w:rsidRPr="009B7F77">
        <w:rPr>
          <w:rFonts w:ascii="Times New Roman" w:hAnsi="Times New Roman" w:cs="Times New Roman"/>
          <w:sz w:val="24"/>
          <w:szCs w:val="24"/>
        </w:rPr>
        <w:t>, juga</w:t>
      </w:r>
      <w:r w:rsidRPr="009B7F77">
        <w:rPr>
          <w:rFonts w:ascii="Times New Roman" w:hAnsi="Times New Roman" w:cs="Times New Roman"/>
          <w:sz w:val="24"/>
          <w:szCs w:val="24"/>
        </w:rPr>
        <w:t xml:space="preserve"> karena  Negeri Belanda adalah negera yang pertama kali menandatangan</w:t>
      </w:r>
      <w:r w:rsidR="00EF1621" w:rsidRPr="009B7F77">
        <w:rPr>
          <w:rFonts w:ascii="Times New Roman" w:hAnsi="Times New Roman" w:cs="Times New Roman"/>
          <w:sz w:val="24"/>
          <w:szCs w:val="24"/>
        </w:rPr>
        <w:t>i</w:t>
      </w:r>
      <w:r w:rsidRPr="009B7F77">
        <w:rPr>
          <w:rFonts w:ascii="Times New Roman" w:hAnsi="Times New Roman" w:cs="Times New Roman"/>
          <w:sz w:val="24"/>
          <w:szCs w:val="24"/>
        </w:rPr>
        <w:t xml:space="preserve"> </w:t>
      </w:r>
      <w:r w:rsidRPr="009B7F77">
        <w:rPr>
          <w:rFonts w:ascii="Times New Roman" w:hAnsi="Times New Roman" w:cs="Times New Roman"/>
          <w:i/>
          <w:sz w:val="24"/>
          <w:szCs w:val="24"/>
        </w:rPr>
        <w:t>tax treaty</w:t>
      </w:r>
      <w:r w:rsidRPr="009B7F77">
        <w:rPr>
          <w:rFonts w:ascii="Times New Roman" w:hAnsi="Times New Roman" w:cs="Times New Roman"/>
          <w:sz w:val="24"/>
          <w:szCs w:val="24"/>
        </w:rPr>
        <w:t xml:space="preserve"> dengan Indonesia pad</w:t>
      </w:r>
      <w:r w:rsidR="008E0098" w:rsidRPr="009B7F77">
        <w:rPr>
          <w:rFonts w:ascii="Times New Roman" w:hAnsi="Times New Roman" w:cs="Times New Roman"/>
          <w:sz w:val="24"/>
          <w:szCs w:val="24"/>
        </w:rPr>
        <w:t>a</w:t>
      </w:r>
      <w:r w:rsidRPr="009B7F77">
        <w:rPr>
          <w:rFonts w:ascii="Times New Roman" w:hAnsi="Times New Roman" w:cs="Times New Roman"/>
          <w:sz w:val="24"/>
          <w:szCs w:val="24"/>
        </w:rPr>
        <w:t xml:space="preserve"> tahun 1973</w:t>
      </w:r>
      <w:r w:rsidR="00A74659" w:rsidRPr="009B7F77">
        <w:rPr>
          <w:rFonts w:ascii="Times New Roman" w:hAnsi="Times New Roman" w:cs="Times New Roman"/>
          <w:sz w:val="24"/>
          <w:szCs w:val="24"/>
        </w:rPr>
        <w:t xml:space="preserve"> yang kemudian</w:t>
      </w:r>
      <w:r w:rsidR="00EF1621" w:rsidRPr="009B7F77">
        <w:rPr>
          <w:rFonts w:ascii="Times New Roman" w:hAnsi="Times New Roman" w:cs="Times New Roman"/>
          <w:sz w:val="24"/>
          <w:szCs w:val="24"/>
        </w:rPr>
        <w:t xml:space="preserve"> telah diperbaharui tahun 1992.</w:t>
      </w:r>
      <w:r w:rsidR="00A74659" w:rsidRPr="009B7F77">
        <w:rPr>
          <w:rFonts w:ascii="Times New Roman" w:hAnsi="Times New Roman" w:cs="Times New Roman"/>
          <w:sz w:val="24"/>
          <w:szCs w:val="24"/>
        </w:rPr>
        <w:t xml:space="preserve"> D</w:t>
      </w:r>
      <w:r w:rsidRPr="009B7F77">
        <w:rPr>
          <w:rFonts w:ascii="Times New Roman" w:hAnsi="Times New Roman" w:cs="Times New Roman"/>
          <w:sz w:val="24"/>
          <w:szCs w:val="24"/>
        </w:rPr>
        <w:t>engan Jepang, karena Jepang adalah investor terbesar, dengan Amerika Serikat, karena Amerika Serikat salah satu negara adi daya, dengan Australia karena Australia sa</w:t>
      </w:r>
      <w:r w:rsidR="00A74659" w:rsidRPr="009B7F77">
        <w:rPr>
          <w:rFonts w:ascii="Times New Roman" w:hAnsi="Times New Roman" w:cs="Times New Roman"/>
          <w:sz w:val="24"/>
          <w:szCs w:val="24"/>
        </w:rPr>
        <w:t>lah satu Negara</w:t>
      </w:r>
      <w:r w:rsidR="00EF1621" w:rsidRPr="009B7F77">
        <w:rPr>
          <w:rFonts w:ascii="Times New Roman" w:hAnsi="Times New Roman" w:cs="Times New Roman"/>
          <w:sz w:val="24"/>
          <w:szCs w:val="24"/>
        </w:rPr>
        <w:t xml:space="preserve"> terdekat</w:t>
      </w:r>
      <w:r w:rsidR="00A74659" w:rsidRPr="009B7F77">
        <w:rPr>
          <w:rFonts w:ascii="Times New Roman" w:hAnsi="Times New Roman" w:cs="Times New Roman"/>
          <w:sz w:val="24"/>
          <w:szCs w:val="24"/>
        </w:rPr>
        <w:t>.</w:t>
      </w:r>
    </w:p>
    <w:p w:rsidR="003170AF" w:rsidRPr="00B4674C" w:rsidRDefault="003170AF" w:rsidP="00B4674C">
      <w:pPr>
        <w:tabs>
          <w:tab w:val="left" w:pos="7110"/>
          <w:tab w:val="left" w:pos="7470"/>
        </w:tabs>
        <w:spacing w:after="0"/>
        <w:jc w:val="both"/>
        <w:rPr>
          <w:rFonts w:ascii="Times New Roman" w:hAnsi="Times New Roman" w:cs="Times New Roman"/>
          <w:sz w:val="24"/>
          <w:szCs w:val="24"/>
        </w:rPr>
      </w:pPr>
    </w:p>
    <w:tbl>
      <w:tblPr>
        <w:tblStyle w:val="TableGrid"/>
        <w:tblW w:w="0" w:type="auto"/>
        <w:tblInd w:w="918" w:type="dxa"/>
        <w:tblLook w:val="04A0" w:firstRow="1" w:lastRow="0" w:firstColumn="1" w:lastColumn="0" w:noHBand="0" w:noVBand="1"/>
      </w:tblPr>
      <w:tblGrid>
        <w:gridCol w:w="630"/>
        <w:gridCol w:w="2250"/>
        <w:gridCol w:w="2520"/>
      </w:tblGrid>
      <w:tr w:rsidR="00900F5C" w:rsidRPr="009B7F77" w:rsidTr="00900F5C">
        <w:tc>
          <w:tcPr>
            <w:tcW w:w="630" w:type="dxa"/>
            <w:vAlign w:val="center"/>
          </w:tcPr>
          <w:p w:rsidR="00900F5C" w:rsidRPr="009B7F77" w:rsidRDefault="00900F5C" w:rsidP="003170AF">
            <w:pPr>
              <w:pStyle w:val="ListParagraph"/>
              <w:tabs>
                <w:tab w:val="left" w:pos="7110"/>
                <w:tab w:val="left" w:pos="7470"/>
              </w:tabs>
              <w:spacing w:line="276" w:lineRule="auto"/>
              <w:ind w:left="-18" w:firstLine="18"/>
              <w:jc w:val="center"/>
              <w:rPr>
                <w:rFonts w:ascii="Times New Roman" w:hAnsi="Times New Roman" w:cs="Times New Roman"/>
                <w:sz w:val="24"/>
                <w:szCs w:val="24"/>
              </w:rPr>
            </w:pPr>
            <w:r w:rsidRPr="009B7F77">
              <w:rPr>
                <w:rFonts w:ascii="Times New Roman" w:hAnsi="Times New Roman" w:cs="Times New Roman"/>
                <w:sz w:val="24"/>
                <w:szCs w:val="24"/>
              </w:rPr>
              <w:t>No.</w:t>
            </w:r>
          </w:p>
        </w:tc>
        <w:tc>
          <w:tcPr>
            <w:tcW w:w="2250" w:type="dxa"/>
            <w:vAlign w:val="center"/>
          </w:tcPr>
          <w:p w:rsidR="00900F5C" w:rsidRPr="009B7F77" w:rsidRDefault="00900F5C" w:rsidP="003170AF">
            <w:pPr>
              <w:pStyle w:val="ListParagraph"/>
              <w:tabs>
                <w:tab w:val="left" w:pos="7110"/>
                <w:tab w:val="left" w:pos="7470"/>
              </w:tabs>
              <w:spacing w:line="276" w:lineRule="auto"/>
              <w:ind w:left="-18" w:firstLine="18"/>
              <w:jc w:val="center"/>
              <w:rPr>
                <w:rFonts w:ascii="Times New Roman" w:hAnsi="Times New Roman" w:cs="Times New Roman"/>
                <w:sz w:val="24"/>
                <w:szCs w:val="24"/>
              </w:rPr>
            </w:pPr>
            <w:r w:rsidRPr="009B7F77">
              <w:rPr>
                <w:rFonts w:ascii="Times New Roman" w:hAnsi="Times New Roman" w:cs="Times New Roman"/>
                <w:sz w:val="24"/>
                <w:szCs w:val="24"/>
              </w:rPr>
              <w:t>Treaty Partner</w:t>
            </w:r>
          </w:p>
        </w:tc>
        <w:tc>
          <w:tcPr>
            <w:tcW w:w="2520" w:type="dxa"/>
            <w:vAlign w:val="center"/>
          </w:tcPr>
          <w:p w:rsidR="00900F5C" w:rsidRPr="009B7F77" w:rsidRDefault="00900F5C" w:rsidP="003170AF">
            <w:pPr>
              <w:pStyle w:val="ListParagraph"/>
              <w:tabs>
                <w:tab w:val="left" w:pos="7110"/>
                <w:tab w:val="left" w:pos="7470"/>
              </w:tabs>
              <w:spacing w:line="276" w:lineRule="auto"/>
              <w:ind w:left="-18" w:firstLine="18"/>
              <w:jc w:val="center"/>
              <w:rPr>
                <w:rFonts w:ascii="Times New Roman" w:hAnsi="Times New Roman" w:cs="Times New Roman"/>
                <w:sz w:val="24"/>
                <w:szCs w:val="24"/>
              </w:rPr>
            </w:pPr>
            <w:r w:rsidRPr="009B7F77">
              <w:rPr>
                <w:rFonts w:ascii="Times New Roman" w:hAnsi="Times New Roman" w:cs="Times New Roman"/>
                <w:sz w:val="24"/>
                <w:szCs w:val="24"/>
              </w:rPr>
              <w:t>Tanggal Pernjanjian</w:t>
            </w:r>
          </w:p>
        </w:tc>
      </w:tr>
      <w:tr w:rsidR="00900F5C" w:rsidRPr="009B7F77" w:rsidTr="00900F5C">
        <w:tc>
          <w:tcPr>
            <w:tcW w:w="630" w:type="dxa"/>
            <w:vAlign w:val="center"/>
          </w:tcPr>
          <w:p w:rsidR="00900F5C" w:rsidRPr="009B7F77" w:rsidRDefault="00900F5C" w:rsidP="003170AF">
            <w:pPr>
              <w:pStyle w:val="ListParagraph"/>
              <w:tabs>
                <w:tab w:val="left" w:pos="7110"/>
                <w:tab w:val="left" w:pos="7470"/>
              </w:tabs>
              <w:spacing w:line="276" w:lineRule="auto"/>
              <w:ind w:left="-18" w:firstLine="18"/>
              <w:jc w:val="center"/>
              <w:rPr>
                <w:rFonts w:ascii="Times New Roman" w:hAnsi="Times New Roman" w:cs="Times New Roman"/>
                <w:sz w:val="24"/>
                <w:szCs w:val="24"/>
              </w:rPr>
            </w:pPr>
            <w:r w:rsidRPr="009B7F77">
              <w:rPr>
                <w:rFonts w:ascii="Times New Roman" w:hAnsi="Times New Roman" w:cs="Times New Roman"/>
                <w:sz w:val="24"/>
                <w:szCs w:val="24"/>
              </w:rPr>
              <w:t>1</w:t>
            </w:r>
          </w:p>
        </w:tc>
        <w:tc>
          <w:tcPr>
            <w:tcW w:w="2250" w:type="dxa"/>
            <w:vAlign w:val="center"/>
          </w:tcPr>
          <w:p w:rsidR="00900F5C" w:rsidRPr="009B7F77" w:rsidRDefault="00900F5C" w:rsidP="003170AF">
            <w:pPr>
              <w:pStyle w:val="ListParagraph"/>
              <w:tabs>
                <w:tab w:val="left" w:pos="7110"/>
                <w:tab w:val="left" w:pos="7470"/>
              </w:tabs>
              <w:spacing w:line="276" w:lineRule="auto"/>
              <w:ind w:left="-18" w:firstLine="18"/>
              <w:rPr>
                <w:rFonts w:ascii="Times New Roman" w:hAnsi="Times New Roman" w:cs="Times New Roman"/>
                <w:sz w:val="24"/>
                <w:szCs w:val="24"/>
              </w:rPr>
            </w:pPr>
            <w:r w:rsidRPr="009B7F77">
              <w:rPr>
                <w:rFonts w:ascii="Times New Roman" w:hAnsi="Times New Roman" w:cs="Times New Roman"/>
                <w:sz w:val="24"/>
                <w:szCs w:val="24"/>
              </w:rPr>
              <w:t>Negeri Belanda</w:t>
            </w:r>
          </w:p>
        </w:tc>
        <w:tc>
          <w:tcPr>
            <w:tcW w:w="2520" w:type="dxa"/>
            <w:vAlign w:val="center"/>
          </w:tcPr>
          <w:p w:rsidR="00900F5C" w:rsidRPr="009B7F77" w:rsidRDefault="00900F5C" w:rsidP="003170AF">
            <w:pPr>
              <w:pStyle w:val="ListParagraph"/>
              <w:tabs>
                <w:tab w:val="left" w:pos="7110"/>
                <w:tab w:val="left" w:pos="7470"/>
              </w:tabs>
              <w:spacing w:line="276" w:lineRule="auto"/>
              <w:ind w:left="-18" w:firstLine="18"/>
              <w:jc w:val="center"/>
              <w:rPr>
                <w:rFonts w:ascii="Times New Roman" w:hAnsi="Times New Roman" w:cs="Times New Roman"/>
                <w:sz w:val="24"/>
                <w:szCs w:val="24"/>
              </w:rPr>
            </w:pPr>
            <w:r w:rsidRPr="009B7F77">
              <w:rPr>
                <w:rFonts w:ascii="Times New Roman" w:hAnsi="Times New Roman" w:cs="Times New Roman"/>
                <w:sz w:val="24"/>
                <w:szCs w:val="24"/>
              </w:rPr>
              <w:t>1973,  29 Januari 2002</w:t>
            </w:r>
          </w:p>
        </w:tc>
      </w:tr>
      <w:tr w:rsidR="00900F5C" w:rsidRPr="009B7F77" w:rsidTr="00900F5C">
        <w:tc>
          <w:tcPr>
            <w:tcW w:w="630" w:type="dxa"/>
            <w:vAlign w:val="center"/>
          </w:tcPr>
          <w:p w:rsidR="00900F5C" w:rsidRPr="009B7F77" w:rsidRDefault="00900F5C" w:rsidP="003170AF">
            <w:pPr>
              <w:pStyle w:val="ListParagraph"/>
              <w:tabs>
                <w:tab w:val="left" w:pos="7110"/>
                <w:tab w:val="left" w:pos="7470"/>
              </w:tabs>
              <w:spacing w:line="276" w:lineRule="auto"/>
              <w:ind w:left="-18" w:firstLine="18"/>
              <w:jc w:val="center"/>
              <w:rPr>
                <w:rFonts w:ascii="Times New Roman" w:hAnsi="Times New Roman" w:cs="Times New Roman"/>
                <w:sz w:val="24"/>
                <w:szCs w:val="24"/>
              </w:rPr>
            </w:pPr>
            <w:r w:rsidRPr="009B7F77">
              <w:rPr>
                <w:rFonts w:ascii="Times New Roman" w:hAnsi="Times New Roman" w:cs="Times New Roman"/>
                <w:sz w:val="24"/>
                <w:szCs w:val="24"/>
              </w:rPr>
              <w:t>2</w:t>
            </w:r>
          </w:p>
        </w:tc>
        <w:tc>
          <w:tcPr>
            <w:tcW w:w="2250" w:type="dxa"/>
            <w:vAlign w:val="center"/>
          </w:tcPr>
          <w:p w:rsidR="00900F5C" w:rsidRPr="009B7F77" w:rsidRDefault="00900F5C" w:rsidP="003170AF">
            <w:pPr>
              <w:pStyle w:val="ListParagraph"/>
              <w:tabs>
                <w:tab w:val="left" w:pos="7110"/>
                <w:tab w:val="left" w:pos="7470"/>
              </w:tabs>
              <w:spacing w:line="276" w:lineRule="auto"/>
              <w:ind w:left="-18" w:firstLine="18"/>
              <w:rPr>
                <w:rFonts w:ascii="Times New Roman" w:hAnsi="Times New Roman" w:cs="Times New Roman"/>
                <w:sz w:val="24"/>
                <w:szCs w:val="24"/>
              </w:rPr>
            </w:pPr>
            <w:r w:rsidRPr="009B7F77">
              <w:rPr>
                <w:rFonts w:ascii="Times New Roman" w:hAnsi="Times New Roman" w:cs="Times New Roman"/>
                <w:sz w:val="24"/>
                <w:szCs w:val="24"/>
              </w:rPr>
              <w:t>Jepang</w:t>
            </w:r>
          </w:p>
        </w:tc>
        <w:tc>
          <w:tcPr>
            <w:tcW w:w="2520" w:type="dxa"/>
            <w:vAlign w:val="center"/>
          </w:tcPr>
          <w:p w:rsidR="00900F5C" w:rsidRPr="009B7F77" w:rsidRDefault="00900F5C" w:rsidP="003170AF">
            <w:pPr>
              <w:pStyle w:val="ListParagraph"/>
              <w:tabs>
                <w:tab w:val="left" w:pos="7110"/>
                <w:tab w:val="left" w:pos="7470"/>
              </w:tabs>
              <w:spacing w:line="276" w:lineRule="auto"/>
              <w:ind w:left="-18" w:firstLine="18"/>
              <w:jc w:val="center"/>
              <w:rPr>
                <w:rFonts w:ascii="Times New Roman" w:hAnsi="Times New Roman" w:cs="Times New Roman"/>
                <w:sz w:val="24"/>
                <w:szCs w:val="24"/>
              </w:rPr>
            </w:pPr>
            <w:r w:rsidRPr="009B7F77">
              <w:rPr>
                <w:rFonts w:ascii="Times New Roman" w:hAnsi="Times New Roman" w:cs="Times New Roman"/>
                <w:sz w:val="24"/>
                <w:szCs w:val="24"/>
              </w:rPr>
              <w:t>3 Maret 1982</w:t>
            </w:r>
          </w:p>
        </w:tc>
      </w:tr>
      <w:tr w:rsidR="00900F5C" w:rsidRPr="009B7F77" w:rsidTr="00900F5C">
        <w:tc>
          <w:tcPr>
            <w:tcW w:w="630" w:type="dxa"/>
            <w:vAlign w:val="center"/>
          </w:tcPr>
          <w:p w:rsidR="00900F5C" w:rsidRPr="009B7F77" w:rsidRDefault="00900F5C" w:rsidP="003170AF">
            <w:pPr>
              <w:pStyle w:val="ListParagraph"/>
              <w:tabs>
                <w:tab w:val="left" w:pos="7110"/>
                <w:tab w:val="left" w:pos="7470"/>
              </w:tabs>
              <w:spacing w:line="276" w:lineRule="auto"/>
              <w:ind w:left="-18" w:firstLine="18"/>
              <w:jc w:val="center"/>
              <w:rPr>
                <w:rFonts w:ascii="Times New Roman" w:hAnsi="Times New Roman" w:cs="Times New Roman"/>
                <w:sz w:val="24"/>
                <w:szCs w:val="24"/>
              </w:rPr>
            </w:pPr>
            <w:r w:rsidRPr="009B7F77">
              <w:rPr>
                <w:rFonts w:ascii="Times New Roman" w:hAnsi="Times New Roman" w:cs="Times New Roman"/>
                <w:sz w:val="24"/>
                <w:szCs w:val="24"/>
              </w:rPr>
              <w:t>3</w:t>
            </w:r>
          </w:p>
        </w:tc>
        <w:tc>
          <w:tcPr>
            <w:tcW w:w="2250" w:type="dxa"/>
            <w:vAlign w:val="center"/>
          </w:tcPr>
          <w:p w:rsidR="00900F5C" w:rsidRPr="009B7F77" w:rsidRDefault="00900F5C" w:rsidP="003170AF">
            <w:pPr>
              <w:pStyle w:val="ListParagraph"/>
              <w:tabs>
                <w:tab w:val="left" w:pos="7110"/>
                <w:tab w:val="left" w:pos="7470"/>
              </w:tabs>
              <w:spacing w:line="276" w:lineRule="auto"/>
              <w:ind w:left="-18" w:firstLine="18"/>
              <w:rPr>
                <w:rFonts w:ascii="Times New Roman" w:hAnsi="Times New Roman" w:cs="Times New Roman"/>
                <w:sz w:val="24"/>
                <w:szCs w:val="24"/>
              </w:rPr>
            </w:pPr>
            <w:r w:rsidRPr="009B7F77">
              <w:rPr>
                <w:rFonts w:ascii="Times New Roman" w:hAnsi="Times New Roman" w:cs="Times New Roman"/>
                <w:sz w:val="24"/>
                <w:szCs w:val="24"/>
              </w:rPr>
              <w:t>USA</w:t>
            </w:r>
          </w:p>
        </w:tc>
        <w:tc>
          <w:tcPr>
            <w:tcW w:w="2520" w:type="dxa"/>
            <w:vAlign w:val="center"/>
          </w:tcPr>
          <w:p w:rsidR="00900F5C" w:rsidRPr="009B7F77" w:rsidRDefault="00900F5C" w:rsidP="003170AF">
            <w:pPr>
              <w:pStyle w:val="ListParagraph"/>
              <w:tabs>
                <w:tab w:val="left" w:pos="7110"/>
                <w:tab w:val="left" w:pos="7470"/>
              </w:tabs>
              <w:spacing w:line="276" w:lineRule="auto"/>
              <w:ind w:left="-18" w:firstLine="18"/>
              <w:jc w:val="center"/>
              <w:rPr>
                <w:rFonts w:ascii="Times New Roman" w:hAnsi="Times New Roman" w:cs="Times New Roman"/>
                <w:sz w:val="24"/>
                <w:szCs w:val="24"/>
              </w:rPr>
            </w:pPr>
            <w:r w:rsidRPr="009B7F77">
              <w:rPr>
                <w:rFonts w:ascii="Times New Roman" w:hAnsi="Times New Roman" w:cs="Times New Roman"/>
                <w:sz w:val="24"/>
                <w:szCs w:val="24"/>
              </w:rPr>
              <w:t>1980, 1996</w:t>
            </w:r>
          </w:p>
        </w:tc>
      </w:tr>
      <w:tr w:rsidR="00900F5C" w:rsidRPr="009B7F77" w:rsidTr="00900F5C">
        <w:tc>
          <w:tcPr>
            <w:tcW w:w="630" w:type="dxa"/>
            <w:vAlign w:val="center"/>
          </w:tcPr>
          <w:p w:rsidR="00900F5C" w:rsidRPr="009B7F77" w:rsidRDefault="00900F5C" w:rsidP="003170AF">
            <w:pPr>
              <w:pStyle w:val="ListParagraph"/>
              <w:tabs>
                <w:tab w:val="left" w:pos="7110"/>
                <w:tab w:val="left" w:pos="7470"/>
              </w:tabs>
              <w:spacing w:line="276" w:lineRule="auto"/>
              <w:ind w:left="-18" w:firstLine="18"/>
              <w:jc w:val="center"/>
              <w:rPr>
                <w:rFonts w:ascii="Times New Roman" w:hAnsi="Times New Roman" w:cs="Times New Roman"/>
                <w:sz w:val="24"/>
                <w:szCs w:val="24"/>
              </w:rPr>
            </w:pPr>
            <w:r w:rsidRPr="009B7F77">
              <w:rPr>
                <w:rFonts w:ascii="Times New Roman" w:hAnsi="Times New Roman" w:cs="Times New Roman"/>
                <w:sz w:val="24"/>
                <w:szCs w:val="24"/>
              </w:rPr>
              <w:t>4</w:t>
            </w:r>
          </w:p>
        </w:tc>
        <w:tc>
          <w:tcPr>
            <w:tcW w:w="2250" w:type="dxa"/>
            <w:vAlign w:val="center"/>
          </w:tcPr>
          <w:p w:rsidR="00900F5C" w:rsidRPr="009B7F77" w:rsidRDefault="00900F5C" w:rsidP="003170AF">
            <w:pPr>
              <w:pStyle w:val="ListParagraph"/>
              <w:tabs>
                <w:tab w:val="left" w:pos="7110"/>
                <w:tab w:val="left" w:pos="7470"/>
              </w:tabs>
              <w:spacing w:line="276" w:lineRule="auto"/>
              <w:ind w:left="-18" w:firstLine="18"/>
              <w:rPr>
                <w:rFonts w:ascii="Times New Roman" w:hAnsi="Times New Roman" w:cs="Times New Roman"/>
                <w:sz w:val="24"/>
                <w:szCs w:val="24"/>
              </w:rPr>
            </w:pPr>
            <w:r w:rsidRPr="009B7F77">
              <w:rPr>
                <w:rFonts w:ascii="Times New Roman" w:hAnsi="Times New Roman" w:cs="Times New Roman"/>
                <w:sz w:val="24"/>
                <w:szCs w:val="24"/>
              </w:rPr>
              <w:t>Australia</w:t>
            </w:r>
          </w:p>
        </w:tc>
        <w:tc>
          <w:tcPr>
            <w:tcW w:w="2520" w:type="dxa"/>
            <w:vAlign w:val="center"/>
          </w:tcPr>
          <w:p w:rsidR="00900F5C" w:rsidRPr="009B7F77" w:rsidRDefault="00900F5C" w:rsidP="003170AF">
            <w:pPr>
              <w:pStyle w:val="ListParagraph"/>
              <w:tabs>
                <w:tab w:val="left" w:pos="7110"/>
                <w:tab w:val="left" w:pos="7470"/>
              </w:tabs>
              <w:spacing w:line="276" w:lineRule="auto"/>
              <w:ind w:left="-18" w:firstLine="18"/>
              <w:jc w:val="center"/>
              <w:rPr>
                <w:rFonts w:ascii="Times New Roman" w:hAnsi="Times New Roman" w:cs="Times New Roman"/>
                <w:sz w:val="24"/>
                <w:szCs w:val="24"/>
              </w:rPr>
            </w:pPr>
            <w:r w:rsidRPr="009B7F77">
              <w:rPr>
                <w:rFonts w:ascii="Times New Roman" w:hAnsi="Times New Roman" w:cs="Times New Roman"/>
                <w:sz w:val="24"/>
                <w:szCs w:val="24"/>
              </w:rPr>
              <w:t>2 April 1992</w:t>
            </w:r>
          </w:p>
        </w:tc>
      </w:tr>
    </w:tbl>
    <w:p w:rsidR="00267C67" w:rsidRPr="009B7F77" w:rsidRDefault="00267C67" w:rsidP="008D1837">
      <w:pPr>
        <w:pStyle w:val="ListParagraph"/>
        <w:tabs>
          <w:tab w:val="left" w:pos="7110"/>
          <w:tab w:val="left" w:pos="7470"/>
        </w:tabs>
        <w:spacing w:after="0"/>
        <w:ind w:left="360" w:firstLine="540"/>
        <w:jc w:val="center"/>
        <w:rPr>
          <w:rFonts w:ascii="Times New Roman" w:hAnsi="Times New Roman" w:cs="Times New Roman"/>
          <w:sz w:val="24"/>
          <w:szCs w:val="24"/>
        </w:rPr>
      </w:pPr>
    </w:p>
    <w:p w:rsidR="00F922E4" w:rsidRPr="009B7F77" w:rsidRDefault="0029644E" w:rsidP="008D1837">
      <w:pPr>
        <w:pStyle w:val="ListParagraph"/>
        <w:tabs>
          <w:tab w:val="left" w:pos="7110"/>
          <w:tab w:val="left" w:pos="7470"/>
        </w:tabs>
        <w:spacing w:after="0"/>
        <w:ind w:left="360" w:firstLine="540"/>
        <w:jc w:val="both"/>
        <w:rPr>
          <w:rFonts w:ascii="Times New Roman" w:hAnsi="Times New Roman" w:cs="Times New Roman"/>
          <w:sz w:val="24"/>
          <w:szCs w:val="24"/>
        </w:rPr>
      </w:pPr>
      <w:r w:rsidRPr="009B7F77">
        <w:rPr>
          <w:rFonts w:ascii="Times New Roman" w:hAnsi="Times New Roman" w:cs="Times New Roman"/>
          <w:sz w:val="24"/>
          <w:szCs w:val="24"/>
        </w:rPr>
        <w:t xml:space="preserve">Dari datum tanggal-tanggal perjanjian di atas, dapat diketahui bahwa umur </w:t>
      </w:r>
      <w:r w:rsidRPr="009B7F77">
        <w:rPr>
          <w:rFonts w:ascii="Times New Roman" w:hAnsi="Times New Roman" w:cs="Times New Roman"/>
          <w:i/>
          <w:sz w:val="24"/>
          <w:szCs w:val="24"/>
        </w:rPr>
        <w:t>tax treaty</w:t>
      </w:r>
      <w:r w:rsidRPr="009B7F77">
        <w:rPr>
          <w:rFonts w:ascii="Times New Roman" w:hAnsi="Times New Roman" w:cs="Times New Roman"/>
          <w:sz w:val="24"/>
          <w:szCs w:val="24"/>
        </w:rPr>
        <w:t xml:space="preserve"> dengan </w:t>
      </w:r>
      <w:r w:rsidRPr="009B7F77">
        <w:rPr>
          <w:rFonts w:ascii="Times New Roman" w:hAnsi="Times New Roman" w:cs="Times New Roman"/>
          <w:i/>
          <w:sz w:val="24"/>
          <w:szCs w:val="24"/>
        </w:rPr>
        <w:t>treaty partner</w:t>
      </w:r>
      <w:r w:rsidRPr="009B7F77">
        <w:rPr>
          <w:rFonts w:ascii="Times New Roman" w:hAnsi="Times New Roman" w:cs="Times New Roman"/>
          <w:sz w:val="24"/>
          <w:szCs w:val="24"/>
        </w:rPr>
        <w:t xml:space="preserve"> telah lebih dari lima belas tahun. Sementara kemajuan ilmu pengetahun dan tehnologi dan bentuk berbagai inovasi sudah terjadi. Transaksi bisnis internasional telah dapat dilakukan dalam hitungan detik pada suatu Negara dengan beberapa mitra dagang di  negara-negara lainnya.</w:t>
      </w:r>
      <w:r w:rsidR="00D6261D" w:rsidRPr="009B7F77">
        <w:rPr>
          <w:rFonts w:ascii="Times New Roman" w:hAnsi="Times New Roman" w:cs="Times New Roman"/>
          <w:sz w:val="24"/>
          <w:szCs w:val="24"/>
        </w:rPr>
        <w:t xml:space="preserve"> Sangat disadari m</w:t>
      </w:r>
      <w:r w:rsidR="00C63E74" w:rsidRPr="009B7F77">
        <w:rPr>
          <w:rFonts w:ascii="Times New Roman" w:hAnsi="Times New Roman" w:cs="Times New Roman"/>
          <w:sz w:val="24"/>
          <w:szCs w:val="24"/>
        </w:rPr>
        <w:t>e</w:t>
      </w:r>
      <w:r w:rsidR="00D6261D" w:rsidRPr="009B7F77">
        <w:rPr>
          <w:rFonts w:ascii="Times New Roman" w:hAnsi="Times New Roman" w:cs="Times New Roman"/>
          <w:sz w:val="24"/>
          <w:szCs w:val="24"/>
        </w:rPr>
        <w:t xml:space="preserve">rubah suatu </w:t>
      </w:r>
      <w:r w:rsidR="00D6261D" w:rsidRPr="009B7F77">
        <w:rPr>
          <w:rFonts w:ascii="Times New Roman" w:hAnsi="Times New Roman" w:cs="Times New Roman"/>
          <w:i/>
          <w:sz w:val="24"/>
          <w:szCs w:val="24"/>
        </w:rPr>
        <w:t>tax treaty</w:t>
      </w:r>
      <w:r w:rsidR="00D6261D" w:rsidRPr="009B7F77">
        <w:rPr>
          <w:rFonts w:ascii="Times New Roman" w:hAnsi="Times New Roman" w:cs="Times New Roman"/>
          <w:sz w:val="24"/>
          <w:szCs w:val="24"/>
        </w:rPr>
        <w:t xml:space="preserve"> tidak mudah. </w:t>
      </w:r>
      <w:r w:rsidR="00D6261D" w:rsidRPr="009B7F77">
        <w:rPr>
          <w:rFonts w:ascii="Times New Roman" w:hAnsi="Times New Roman" w:cs="Times New Roman"/>
          <w:i/>
          <w:sz w:val="24"/>
          <w:szCs w:val="24"/>
        </w:rPr>
        <w:t>Tax  Treaty</w:t>
      </w:r>
      <w:r w:rsidR="00D6261D" w:rsidRPr="009B7F77">
        <w:rPr>
          <w:rFonts w:ascii="Times New Roman" w:hAnsi="Times New Roman" w:cs="Times New Roman"/>
          <w:sz w:val="24"/>
          <w:szCs w:val="24"/>
        </w:rPr>
        <w:t xml:space="preserve"> dengan Jepang saja yang ditanda tangani tahun 1982 pada saat kondisi ekonomi Indonesia masih sedemikian rupa,</w:t>
      </w:r>
      <w:r w:rsidR="000D0BD2" w:rsidRPr="009B7F77">
        <w:rPr>
          <w:rFonts w:ascii="Times New Roman" w:hAnsi="Times New Roman" w:cs="Times New Roman"/>
          <w:sz w:val="24"/>
          <w:szCs w:val="24"/>
        </w:rPr>
        <w:t xml:space="preserve"> dan pendekatan yang ditempuh masih dipengaruhi oleh Model OECD, </w:t>
      </w:r>
      <w:r w:rsidR="00D6261D" w:rsidRPr="009B7F77">
        <w:rPr>
          <w:rFonts w:ascii="Times New Roman" w:hAnsi="Times New Roman" w:cs="Times New Roman"/>
          <w:sz w:val="24"/>
          <w:szCs w:val="24"/>
        </w:rPr>
        <w:t xml:space="preserve"> sehingga banyak sekali benefit hanya untuk mitra Indonesia.</w:t>
      </w:r>
      <w:r w:rsidR="00873E0A" w:rsidRPr="009B7F77">
        <w:rPr>
          <w:rFonts w:ascii="Times New Roman" w:hAnsi="Times New Roman" w:cs="Times New Roman"/>
          <w:sz w:val="24"/>
          <w:szCs w:val="24"/>
        </w:rPr>
        <w:t xml:space="preserve">  Keinginan untuk ren</w:t>
      </w:r>
      <w:r w:rsidR="008E0098" w:rsidRPr="009B7F77">
        <w:rPr>
          <w:rFonts w:ascii="Times New Roman" w:hAnsi="Times New Roman" w:cs="Times New Roman"/>
          <w:sz w:val="24"/>
          <w:szCs w:val="24"/>
        </w:rPr>
        <w:t>e</w:t>
      </w:r>
      <w:r w:rsidR="00873E0A" w:rsidRPr="009B7F77">
        <w:rPr>
          <w:rFonts w:ascii="Times New Roman" w:hAnsi="Times New Roman" w:cs="Times New Roman"/>
          <w:sz w:val="24"/>
          <w:szCs w:val="24"/>
        </w:rPr>
        <w:t>gosiasi bukan hal yang ba</w:t>
      </w:r>
      <w:r w:rsidR="00EF1621" w:rsidRPr="009B7F77">
        <w:rPr>
          <w:rFonts w:ascii="Times New Roman" w:hAnsi="Times New Roman" w:cs="Times New Roman"/>
          <w:sz w:val="24"/>
          <w:szCs w:val="24"/>
        </w:rPr>
        <w:t>ru, tetapi mitra penjanji masih</w:t>
      </w:r>
      <w:r w:rsidR="00873E0A" w:rsidRPr="009B7F77">
        <w:rPr>
          <w:rFonts w:ascii="Times New Roman" w:hAnsi="Times New Roman" w:cs="Times New Roman"/>
          <w:sz w:val="24"/>
          <w:szCs w:val="24"/>
        </w:rPr>
        <w:t xml:space="preserve"> </w:t>
      </w:r>
      <w:r w:rsidR="006C4DE5" w:rsidRPr="009B7F77">
        <w:rPr>
          <w:rFonts w:ascii="Times New Roman" w:hAnsi="Times New Roman" w:cs="Times New Roman"/>
          <w:sz w:val="24"/>
          <w:szCs w:val="24"/>
        </w:rPr>
        <w:t>“</w:t>
      </w:r>
      <w:r w:rsidR="00873E0A" w:rsidRPr="009B7F77">
        <w:rPr>
          <w:rFonts w:ascii="Times New Roman" w:hAnsi="Times New Roman" w:cs="Times New Roman"/>
          <w:sz w:val="24"/>
          <w:szCs w:val="24"/>
        </w:rPr>
        <w:t>enggan</w:t>
      </w:r>
      <w:r w:rsidR="006C4DE5" w:rsidRPr="009B7F77">
        <w:rPr>
          <w:rFonts w:ascii="Times New Roman" w:hAnsi="Times New Roman" w:cs="Times New Roman"/>
          <w:sz w:val="24"/>
          <w:szCs w:val="24"/>
        </w:rPr>
        <w:t>”</w:t>
      </w:r>
      <w:r w:rsidR="005517E4" w:rsidRPr="009B7F77">
        <w:rPr>
          <w:rFonts w:ascii="Times New Roman" w:hAnsi="Times New Roman" w:cs="Times New Roman"/>
          <w:sz w:val="24"/>
          <w:szCs w:val="24"/>
        </w:rPr>
        <w:t xml:space="preserve">, masih lebih senang pada posisi </w:t>
      </w:r>
      <w:r w:rsidR="005517E4" w:rsidRPr="009B7F77">
        <w:rPr>
          <w:rFonts w:ascii="Times New Roman" w:hAnsi="Times New Roman" w:cs="Times New Roman"/>
          <w:i/>
          <w:sz w:val="24"/>
          <w:szCs w:val="24"/>
        </w:rPr>
        <w:t>status quo</w:t>
      </w:r>
      <w:r w:rsidR="005517E4" w:rsidRPr="009B7F77">
        <w:rPr>
          <w:rFonts w:ascii="Times New Roman" w:hAnsi="Times New Roman" w:cs="Times New Roman"/>
          <w:sz w:val="24"/>
          <w:szCs w:val="24"/>
        </w:rPr>
        <w:t>.</w:t>
      </w:r>
    </w:p>
    <w:p w:rsidR="00B46F90" w:rsidRPr="009B7F77" w:rsidRDefault="00B46F90" w:rsidP="003170AF">
      <w:pPr>
        <w:tabs>
          <w:tab w:val="left" w:pos="7110"/>
          <w:tab w:val="left" w:pos="7470"/>
        </w:tabs>
        <w:spacing w:after="0"/>
        <w:jc w:val="both"/>
        <w:rPr>
          <w:rFonts w:ascii="Times New Roman" w:hAnsi="Times New Roman" w:cs="Times New Roman"/>
          <w:sz w:val="24"/>
          <w:szCs w:val="24"/>
        </w:rPr>
      </w:pPr>
    </w:p>
    <w:p w:rsidR="008F763D" w:rsidRPr="009B7F77" w:rsidRDefault="00271D13" w:rsidP="008D1837">
      <w:pPr>
        <w:tabs>
          <w:tab w:val="left" w:pos="7110"/>
          <w:tab w:val="left" w:pos="7470"/>
        </w:tabs>
        <w:spacing w:after="0"/>
        <w:ind w:left="360" w:firstLine="540"/>
        <w:jc w:val="both"/>
        <w:rPr>
          <w:rFonts w:ascii="Times New Roman" w:hAnsi="Times New Roman" w:cs="Times New Roman"/>
          <w:sz w:val="24"/>
          <w:szCs w:val="24"/>
        </w:rPr>
      </w:pPr>
      <w:r w:rsidRPr="009B7F77">
        <w:rPr>
          <w:rFonts w:ascii="Times New Roman" w:hAnsi="Times New Roman" w:cs="Times New Roman"/>
          <w:sz w:val="24"/>
          <w:szCs w:val="24"/>
        </w:rPr>
        <w:t xml:space="preserve">III  Kesimpulan: </w:t>
      </w:r>
    </w:p>
    <w:p w:rsidR="00C10959" w:rsidRPr="009B7F77" w:rsidRDefault="00C10959" w:rsidP="008D1837">
      <w:pPr>
        <w:tabs>
          <w:tab w:val="left" w:pos="7110"/>
          <w:tab w:val="left" w:pos="7470"/>
        </w:tabs>
        <w:spacing w:after="0"/>
        <w:ind w:left="360" w:firstLine="540"/>
        <w:jc w:val="both"/>
        <w:rPr>
          <w:rFonts w:ascii="Times New Roman" w:hAnsi="Times New Roman" w:cs="Times New Roman"/>
          <w:sz w:val="24"/>
          <w:szCs w:val="24"/>
        </w:rPr>
      </w:pPr>
    </w:p>
    <w:p w:rsidR="00677FBA" w:rsidRPr="009B7F77" w:rsidRDefault="00677FBA" w:rsidP="00B4674C">
      <w:pPr>
        <w:pStyle w:val="ListParagraph"/>
        <w:numPr>
          <w:ilvl w:val="0"/>
          <w:numId w:val="11"/>
        </w:numPr>
        <w:tabs>
          <w:tab w:val="left" w:pos="1260"/>
          <w:tab w:val="left" w:pos="7470"/>
        </w:tabs>
        <w:spacing w:after="0"/>
        <w:ind w:left="1260"/>
        <w:jc w:val="both"/>
        <w:rPr>
          <w:rFonts w:ascii="Times New Roman" w:hAnsi="Times New Roman" w:cs="Times New Roman"/>
          <w:sz w:val="24"/>
          <w:szCs w:val="24"/>
        </w:rPr>
      </w:pPr>
      <w:r w:rsidRPr="009B7F77">
        <w:rPr>
          <w:rFonts w:ascii="Times New Roman" w:hAnsi="Times New Roman" w:cs="Times New Roman"/>
          <w:sz w:val="24"/>
          <w:szCs w:val="24"/>
        </w:rPr>
        <w:t>AEC 2015 memberikan peluang dan sekaligus tantangan bagi Indonesia.</w:t>
      </w:r>
    </w:p>
    <w:p w:rsidR="00677FBA" w:rsidRPr="009B7F77" w:rsidRDefault="00677FBA" w:rsidP="00B4674C">
      <w:pPr>
        <w:pStyle w:val="ListParagraph"/>
        <w:numPr>
          <w:ilvl w:val="0"/>
          <w:numId w:val="11"/>
        </w:numPr>
        <w:tabs>
          <w:tab w:val="left" w:pos="1260"/>
          <w:tab w:val="left" w:pos="7470"/>
        </w:tabs>
        <w:spacing w:after="0"/>
        <w:ind w:left="1260"/>
        <w:jc w:val="both"/>
        <w:rPr>
          <w:rFonts w:ascii="Times New Roman" w:hAnsi="Times New Roman" w:cs="Times New Roman"/>
          <w:sz w:val="24"/>
          <w:szCs w:val="24"/>
        </w:rPr>
      </w:pPr>
      <w:r w:rsidRPr="009B7F77">
        <w:rPr>
          <w:rFonts w:ascii="Times New Roman" w:hAnsi="Times New Roman" w:cs="Times New Roman"/>
          <w:sz w:val="24"/>
          <w:szCs w:val="24"/>
        </w:rPr>
        <w:t>Adanya lima arus bebas, penerimaan bea cukai dan PPN Impor, diduga akan tergerus.</w:t>
      </w:r>
    </w:p>
    <w:p w:rsidR="00677FBA" w:rsidRPr="009B7F77" w:rsidRDefault="00C63E74" w:rsidP="00B4674C">
      <w:pPr>
        <w:pStyle w:val="ListParagraph"/>
        <w:numPr>
          <w:ilvl w:val="0"/>
          <w:numId w:val="11"/>
        </w:numPr>
        <w:tabs>
          <w:tab w:val="left" w:pos="1260"/>
          <w:tab w:val="left" w:pos="7470"/>
        </w:tabs>
        <w:spacing w:after="0"/>
        <w:ind w:left="1260"/>
        <w:jc w:val="both"/>
        <w:rPr>
          <w:rFonts w:ascii="Times New Roman" w:hAnsi="Times New Roman" w:cs="Times New Roman"/>
          <w:sz w:val="24"/>
          <w:szCs w:val="24"/>
        </w:rPr>
      </w:pPr>
      <w:r w:rsidRPr="009B7F77">
        <w:rPr>
          <w:rFonts w:ascii="Times New Roman" w:hAnsi="Times New Roman" w:cs="Times New Roman"/>
          <w:sz w:val="24"/>
          <w:szCs w:val="24"/>
        </w:rPr>
        <w:t>Kehilangan potensi bea cuk</w:t>
      </w:r>
      <w:r w:rsidR="00677FBA" w:rsidRPr="009B7F77">
        <w:rPr>
          <w:rFonts w:ascii="Times New Roman" w:hAnsi="Times New Roman" w:cs="Times New Roman"/>
          <w:sz w:val="24"/>
          <w:szCs w:val="24"/>
        </w:rPr>
        <w:t>ai dan PPN Impor, dengan Administrasi Pajak efisien dan efektif, cuk</w:t>
      </w:r>
      <w:r w:rsidR="00584B52" w:rsidRPr="009B7F77">
        <w:rPr>
          <w:rFonts w:ascii="Times New Roman" w:hAnsi="Times New Roman" w:cs="Times New Roman"/>
          <w:sz w:val="24"/>
          <w:szCs w:val="24"/>
        </w:rPr>
        <w:t>up sumber daya, dapat diimbangi</w:t>
      </w:r>
      <w:r w:rsidR="00677FBA" w:rsidRPr="009B7F77">
        <w:rPr>
          <w:rFonts w:ascii="Times New Roman" w:hAnsi="Times New Roman" w:cs="Times New Roman"/>
          <w:sz w:val="24"/>
          <w:szCs w:val="24"/>
        </w:rPr>
        <w:t xml:space="preserve"> dengan penerimaan PPh Badan baik melalui </w:t>
      </w:r>
      <w:r w:rsidR="00677FBA" w:rsidRPr="009B7F77">
        <w:rPr>
          <w:rFonts w:ascii="Times New Roman" w:hAnsi="Times New Roman" w:cs="Times New Roman"/>
          <w:i/>
          <w:sz w:val="24"/>
          <w:szCs w:val="24"/>
        </w:rPr>
        <w:t>branch</w:t>
      </w:r>
      <w:r w:rsidR="00677FBA" w:rsidRPr="009B7F77">
        <w:rPr>
          <w:rFonts w:ascii="Times New Roman" w:hAnsi="Times New Roman" w:cs="Times New Roman"/>
          <w:sz w:val="24"/>
          <w:szCs w:val="24"/>
        </w:rPr>
        <w:t xml:space="preserve"> maupun </w:t>
      </w:r>
      <w:r w:rsidR="00677FBA" w:rsidRPr="009B7F77">
        <w:rPr>
          <w:rFonts w:ascii="Times New Roman" w:hAnsi="Times New Roman" w:cs="Times New Roman"/>
          <w:i/>
          <w:sz w:val="24"/>
          <w:szCs w:val="24"/>
        </w:rPr>
        <w:t>subsidiary</w:t>
      </w:r>
      <w:r w:rsidR="00677FBA" w:rsidRPr="009B7F77">
        <w:rPr>
          <w:rFonts w:ascii="Times New Roman" w:hAnsi="Times New Roman" w:cs="Times New Roman"/>
          <w:sz w:val="24"/>
          <w:szCs w:val="24"/>
        </w:rPr>
        <w:t xml:space="preserve">  yang akan dibentuk</w:t>
      </w:r>
    </w:p>
    <w:p w:rsidR="00584B52" w:rsidRPr="009B7F77" w:rsidRDefault="00584B52" w:rsidP="00B4674C">
      <w:pPr>
        <w:pStyle w:val="ListParagraph"/>
        <w:numPr>
          <w:ilvl w:val="0"/>
          <w:numId w:val="11"/>
        </w:numPr>
        <w:tabs>
          <w:tab w:val="left" w:pos="1260"/>
          <w:tab w:val="left" w:pos="7470"/>
        </w:tabs>
        <w:spacing w:after="0"/>
        <w:ind w:left="1260"/>
        <w:jc w:val="both"/>
        <w:rPr>
          <w:rFonts w:ascii="Times New Roman" w:hAnsi="Times New Roman" w:cs="Times New Roman"/>
          <w:sz w:val="24"/>
          <w:szCs w:val="24"/>
        </w:rPr>
      </w:pPr>
      <w:r w:rsidRPr="009B7F77">
        <w:rPr>
          <w:rFonts w:ascii="Times New Roman" w:hAnsi="Times New Roman" w:cs="Times New Roman"/>
          <w:sz w:val="24"/>
          <w:szCs w:val="24"/>
        </w:rPr>
        <w:t xml:space="preserve">Penerimaan PPh Pasal 21 dari </w:t>
      </w:r>
      <w:r w:rsidRPr="009B7F77">
        <w:rPr>
          <w:rFonts w:ascii="Times New Roman" w:hAnsi="Times New Roman" w:cs="Times New Roman"/>
          <w:i/>
          <w:sz w:val="24"/>
          <w:szCs w:val="24"/>
        </w:rPr>
        <w:t>Independent Personal Service</w:t>
      </w:r>
      <w:r w:rsidRPr="009B7F77">
        <w:rPr>
          <w:rFonts w:ascii="Times New Roman" w:hAnsi="Times New Roman" w:cs="Times New Roman"/>
          <w:sz w:val="24"/>
          <w:szCs w:val="24"/>
        </w:rPr>
        <w:t xml:space="preserve"> berpotensi naik</w:t>
      </w:r>
    </w:p>
    <w:p w:rsidR="00584B52" w:rsidRPr="009B7F77" w:rsidRDefault="00584B52" w:rsidP="00B4674C">
      <w:pPr>
        <w:pStyle w:val="ListParagraph"/>
        <w:numPr>
          <w:ilvl w:val="0"/>
          <w:numId w:val="11"/>
        </w:numPr>
        <w:tabs>
          <w:tab w:val="left" w:pos="1260"/>
          <w:tab w:val="left" w:pos="7470"/>
        </w:tabs>
        <w:spacing w:after="0"/>
        <w:ind w:left="1260"/>
        <w:jc w:val="both"/>
        <w:rPr>
          <w:rFonts w:ascii="Times New Roman" w:hAnsi="Times New Roman" w:cs="Times New Roman"/>
          <w:sz w:val="24"/>
          <w:szCs w:val="24"/>
        </w:rPr>
      </w:pPr>
      <w:r w:rsidRPr="009B7F77">
        <w:rPr>
          <w:rFonts w:ascii="Times New Roman" w:hAnsi="Times New Roman" w:cs="Times New Roman"/>
          <w:sz w:val="24"/>
          <w:szCs w:val="24"/>
        </w:rPr>
        <w:t xml:space="preserve">Antisipasi </w:t>
      </w:r>
      <w:r w:rsidRPr="009B7F77">
        <w:rPr>
          <w:rFonts w:ascii="Times New Roman" w:hAnsi="Times New Roman" w:cs="Times New Roman"/>
          <w:i/>
          <w:sz w:val="24"/>
          <w:szCs w:val="24"/>
        </w:rPr>
        <w:t>thin capitalization</w:t>
      </w:r>
      <w:r w:rsidRPr="009B7F77">
        <w:rPr>
          <w:rFonts w:ascii="Times New Roman" w:hAnsi="Times New Roman" w:cs="Times New Roman"/>
          <w:sz w:val="24"/>
          <w:szCs w:val="24"/>
        </w:rPr>
        <w:t xml:space="preserve"> dan </w:t>
      </w:r>
      <w:r w:rsidRPr="009B7F77">
        <w:rPr>
          <w:rFonts w:ascii="Times New Roman" w:hAnsi="Times New Roman" w:cs="Times New Roman"/>
          <w:i/>
          <w:sz w:val="24"/>
          <w:szCs w:val="24"/>
        </w:rPr>
        <w:t>transfer pricing</w:t>
      </w:r>
      <w:r w:rsidRPr="009B7F77">
        <w:rPr>
          <w:rFonts w:ascii="Times New Roman" w:hAnsi="Times New Roman" w:cs="Times New Roman"/>
          <w:sz w:val="24"/>
          <w:szCs w:val="24"/>
        </w:rPr>
        <w:t xml:space="preserve"> sudah cukup diatur dalam ketentuan domestik, hanya perlu didukung dengan sdm yang professional dan cukup jumlahnya </w:t>
      </w:r>
    </w:p>
    <w:p w:rsidR="00677FBA" w:rsidRDefault="00584B52" w:rsidP="00B4674C">
      <w:pPr>
        <w:pStyle w:val="ListParagraph"/>
        <w:numPr>
          <w:ilvl w:val="0"/>
          <w:numId w:val="11"/>
        </w:numPr>
        <w:tabs>
          <w:tab w:val="left" w:pos="1260"/>
          <w:tab w:val="left" w:pos="7470"/>
        </w:tabs>
        <w:spacing w:after="0"/>
        <w:ind w:left="1260"/>
        <w:jc w:val="both"/>
        <w:rPr>
          <w:rFonts w:ascii="Times New Roman" w:hAnsi="Times New Roman" w:cs="Times New Roman"/>
          <w:sz w:val="24"/>
          <w:szCs w:val="24"/>
        </w:rPr>
      </w:pPr>
      <w:r w:rsidRPr="009B7F77">
        <w:rPr>
          <w:rFonts w:ascii="Times New Roman" w:hAnsi="Times New Roman" w:cs="Times New Roman"/>
          <w:sz w:val="24"/>
          <w:szCs w:val="24"/>
        </w:rPr>
        <w:t xml:space="preserve">Kebutuhan </w:t>
      </w:r>
      <w:r w:rsidR="00677FBA" w:rsidRPr="009B7F77">
        <w:rPr>
          <w:rFonts w:ascii="Times New Roman" w:hAnsi="Times New Roman" w:cs="Times New Roman"/>
          <w:sz w:val="24"/>
          <w:szCs w:val="24"/>
        </w:rPr>
        <w:t>SDM da</w:t>
      </w:r>
      <w:r w:rsidR="00475A09" w:rsidRPr="009B7F77">
        <w:rPr>
          <w:rFonts w:ascii="Times New Roman" w:hAnsi="Times New Roman" w:cs="Times New Roman"/>
          <w:sz w:val="24"/>
          <w:szCs w:val="24"/>
        </w:rPr>
        <w:t>lam Administrasi P</w:t>
      </w:r>
      <w:r w:rsidR="00677FBA" w:rsidRPr="009B7F77">
        <w:rPr>
          <w:rFonts w:ascii="Times New Roman" w:hAnsi="Times New Roman" w:cs="Times New Roman"/>
          <w:sz w:val="24"/>
          <w:szCs w:val="24"/>
        </w:rPr>
        <w:t>ajak perlu kebijakan khusus</w:t>
      </w:r>
      <w:r w:rsidRPr="009B7F77">
        <w:rPr>
          <w:rFonts w:ascii="Times New Roman" w:hAnsi="Times New Roman" w:cs="Times New Roman"/>
          <w:sz w:val="24"/>
          <w:szCs w:val="24"/>
        </w:rPr>
        <w:t xml:space="preserve"> Presiden</w:t>
      </w:r>
      <w:r w:rsidR="00677FBA" w:rsidRPr="009B7F77">
        <w:rPr>
          <w:rFonts w:ascii="Times New Roman" w:hAnsi="Times New Roman" w:cs="Times New Roman"/>
          <w:sz w:val="24"/>
          <w:szCs w:val="24"/>
        </w:rPr>
        <w:t>.</w:t>
      </w:r>
    </w:p>
    <w:p w:rsidR="00B4674C" w:rsidRPr="009B7F77" w:rsidRDefault="00B4674C" w:rsidP="00B4674C">
      <w:pPr>
        <w:pStyle w:val="ListParagraph"/>
        <w:tabs>
          <w:tab w:val="left" w:pos="1260"/>
          <w:tab w:val="left" w:pos="7470"/>
        </w:tabs>
        <w:spacing w:after="0"/>
        <w:ind w:left="1260"/>
        <w:jc w:val="both"/>
        <w:rPr>
          <w:rFonts w:ascii="Times New Roman" w:hAnsi="Times New Roman" w:cs="Times New Roman"/>
          <w:sz w:val="24"/>
          <w:szCs w:val="24"/>
        </w:rPr>
      </w:pPr>
    </w:p>
    <w:p w:rsidR="00C10959" w:rsidRDefault="00584B52" w:rsidP="00B4674C">
      <w:pPr>
        <w:pStyle w:val="ListParagraph"/>
        <w:numPr>
          <w:ilvl w:val="0"/>
          <w:numId w:val="12"/>
        </w:numPr>
        <w:tabs>
          <w:tab w:val="left" w:pos="1170"/>
          <w:tab w:val="left" w:pos="7470"/>
        </w:tabs>
        <w:spacing w:after="0"/>
        <w:ind w:left="1440" w:hanging="480"/>
        <w:jc w:val="both"/>
        <w:rPr>
          <w:rFonts w:ascii="Times New Roman" w:hAnsi="Times New Roman" w:cs="Times New Roman"/>
          <w:sz w:val="24"/>
          <w:szCs w:val="24"/>
        </w:rPr>
      </w:pPr>
      <w:r w:rsidRPr="009B7F77">
        <w:rPr>
          <w:rFonts w:ascii="Times New Roman" w:hAnsi="Times New Roman" w:cs="Times New Roman"/>
          <w:sz w:val="24"/>
          <w:szCs w:val="24"/>
        </w:rPr>
        <w:t>Penutup</w:t>
      </w:r>
      <w:r w:rsidR="00B4674C">
        <w:rPr>
          <w:rFonts w:ascii="Times New Roman" w:hAnsi="Times New Roman" w:cs="Times New Roman"/>
          <w:sz w:val="24"/>
          <w:szCs w:val="24"/>
        </w:rPr>
        <w:t>.</w:t>
      </w:r>
    </w:p>
    <w:p w:rsidR="00B4674C" w:rsidRPr="009B7F77" w:rsidRDefault="00B4674C" w:rsidP="00B4674C">
      <w:pPr>
        <w:pStyle w:val="ListParagraph"/>
        <w:tabs>
          <w:tab w:val="left" w:pos="1170"/>
          <w:tab w:val="left" w:pos="7470"/>
        </w:tabs>
        <w:spacing w:after="0"/>
        <w:ind w:left="1440"/>
        <w:jc w:val="both"/>
        <w:rPr>
          <w:rFonts w:ascii="Times New Roman" w:hAnsi="Times New Roman" w:cs="Times New Roman"/>
          <w:sz w:val="24"/>
          <w:szCs w:val="24"/>
        </w:rPr>
      </w:pPr>
    </w:p>
    <w:p w:rsidR="00C10959" w:rsidRPr="009B7F77" w:rsidRDefault="00C10959" w:rsidP="00B4674C">
      <w:pPr>
        <w:tabs>
          <w:tab w:val="left" w:pos="1260"/>
          <w:tab w:val="left" w:pos="7470"/>
        </w:tabs>
        <w:spacing w:after="0"/>
        <w:ind w:left="900" w:hanging="900"/>
        <w:jc w:val="both"/>
        <w:rPr>
          <w:rFonts w:ascii="Times New Roman" w:hAnsi="Times New Roman" w:cs="Times New Roman"/>
          <w:sz w:val="24"/>
          <w:szCs w:val="24"/>
        </w:rPr>
      </w:pPr>
      <w:r w:rsidRPr="009B7F77">
        <w:rPr>
          <w:rFonts w:ascii="Times New Roman" w:hAnsi="Times New Roman" w:cs="Times New Roman"/>
          <w:sz w:val="24"/>
          <w:szCs w:val="24"/>
        </w:rPr>
        <w:tab/>
      </w:r>
      <w:r w:rsidR="00B4674C">
        <w:rPr>
          <w:rFonts w:ascii="Times New Roman" w:hAnsi="Times New Roman" w:cs="Times New Roman"/>
          <w:sz w:val="24"/>
          <w:szCs w:val="24"/>
        </w:rPr>
        <w:tab/>
      </w:r>
      <w:r w:rsidR="00584B52" w:rsidRPr="009B7F77">
        <w:rPr>
          <w:rFonts w:ascii="Times New Roman" w:hAnsi="Times New Roman" w:cs="Times New Roman"/>
          <w:sz w:val="24"/>
          <w:szCs w:val="24"/>
        </w:rPr>
        <w:t xml:space="preserve">Sekian </w:t>
      </w:r>
      <w:r w:rsidR="00E267E7" w:rsidRPr="009B7F77">
        <w:rPr>
          <w:rFonts w:ascii="Times New Roman" w:hAnsi="Times New Roman" w:cs="Times New Roman"/>
          <w:sz w:val="24"/>
          <w:szCs w:val="24"/>
        </w:rPr>
        <w:t>Atas perhatiannya diucapkan banyak terima kasih, was</w:t>
      </w:r>
      <w:r w:rsidRPr="009B7F77">
        <w:rPr>
          <w:rFonts w:ascii="Times New Roman" w:hAnsi="Times New Roman" w:cs="Times New Roman"/>
          <w:sz w:val="24"/>
          <w:szCs w:val="24"/>
        </w:rPr>
        <w:t>salam</w:t>
      </w:r>
      <w:r w:rsidR="00B4674C">
        <w:rPr>
          <w:rFonts w:ascii="Times New Roman" w:hAnsi="Times New Roman" w:cs="Times New Roman"/>
          <w:sz w:val="24"/>
          <w:szCs w:val="24"/>
        </w:rPr>
        <w:t>.</w:t>
      </w:r>
    </w:p>
    <w:p w:rsidR="00C10959" w:rsidRPr="009B7F77" w:rsidRDefault="00C10959" w:rsidP="00C10959">
      <w:pPr>
        <w:tabs>
          <w:tab w:val="left" w:pos="1170"/>
          <w:tab w:val="left" w:pos="7470"/>
        </w:tabs>
        <w:spacing w:after="0"/>
        <w:jc w:val="both"/>
        <w:rPr>
          <w:rFonts w:ascii="Times New Roman" w:hAnsi="Times New Roman" w:cs="Times New Roman"/>
          <w:sz w:val="24"/>
          <w:szCs w:val="24"/>
        </w:rPr>
      </w:pPr>
    </w:p>
    <w:p w:rsidR="00E267E7" w:rsidRPr="009B7F77" w:rsidRDefault="00E267E7" w:rsidP="00C10959">
      <w:pPr>
        <w:tabs>
          <w:tab w:val="left" w:pos="1170"/>
          <w:tab w:val="left" w:pos="7470"/>
        </w:tabs>
        <w:spacing w:after="0"/>
        <w:jc w:val="both"/>
        <w:rPr>
          <w:rFonts w:ascii="Times New Roman" w:hAnsi="Times New Roman" w:cs="Times New Roman"/>
          <w:sz w:val="24"/>
          <w:szCs w:val="24"/>
        </w:rPr>
      </w:pPr>
      <w:r w:rsidRPr="009B7F77">
        <w:rPr>
          <w:rFonts w:ascii="Times New Roman" w:hAnsi="Times New Roman" w:cs="Times New Roman"/>
          <w:sz w:val="24"/>
          <w:szCs w:val="24"/>
        </w:rPr>
        <w:t>.</w:t>
      </w:r>
    </w:p>
    <w:p w:rsidR="00E267E7" w:rsidRPr="009B7F77" w:rsidRDefault="00E267E7" w:rsidP="00C10959">
      <w:pPr>
        <w:pStyle w:val="ListParagraph"/>
        <w:tabs>
          <w:tab w:val="left" w:pos="1170"/>
          <w:tab w:val="left" w:pos="7470"/>
        </w:tabs>
        <w:spacing w:after="0"/>
        <w:ind w:left="1170" w:hanging="810"/>
        <w:jc w:val="center"/>
        <w:rPr>
          <w:rFonts w:ascii="Times New Roman" w:hAnsi="Times New Roman" w:cs="Times New Roman"/>
          <w:sz w:val="24"/>
          <w:szCs w:val="24"/>
        </w:rPr>
      </w:pPr>
      <w:r w:rsidRPr="009B7F77">
        <w:rPr>
          <w:rFonts w:ascii="Times New Roman" w:hAnsi="Times New Roman" w:cs="Times New Roman"/>
          <w:sz w:val="24"/>
          <w:szCs w:val="24"/>
        </w:rPr>
        <w:t>Jakarta, 10 Februari 2014</w:t>
      </w:r>
    </w:p>
    <w:p w:rsidR="008F763D" w:rsidRDefault="008F763D" w:rsidP="00C10959">
      <w:pPr>
        <w:tabs>
          <w:tab w:val="left" w:pos="1260"/>
          <w:tab w:val="left" w:pos="7470"/>
        </w:tabs>
        <w:spacing w:after="0"/>
        <w:ind w:left="360" w:firstLine="540"/>
        <w:jc w:val="both"/>
        <w:rPr>
          <w:rFonts w:ascii="Times New Roman" w:hAnsi="Times New Roman" w:cs="Times New Roman"/>
          <w:sz w:val="24"/>
          <w:szCs w:val="24"/>
        </w:rPr>
      </w:pPr>
    </w:p>
    <w:p w:rsidR="0002258C" w:rsidRDefault="0002258C" w:rsidP="00C10959">
      <w:pPr>
        <w:tabs>
          <w:tab w:val="left" w:pos="1260"/>
          <w:tab w:val="left" w:pos="7470"/>
        </w:tabs>
        <w:spacing w:after="0"/>
        <w:ind w:left="360" w:firstLine="540"/>
        <w:jc w:val="both"/>
        <w:rPr>
          <w:rFonts w:ascii="Times New Roman" w:hAnsi="Times New Roman" w:cs="Times New Roman"/>
          <w:sz w:val="24"/>
          <w:szCs w:val="24"/>
        </w:rPr>
      </w:pPr>
    </w:p>
    <w:p w:rsidR="0002258C" w:rsidRPr="0002258C" w:rsidRDefault="0002258C" w:rsidP="0002258C">
      <w:pPr>
        <w:ind w:left="360"/>
        <w:jc w:val="center"/>
        <w:rPr>
          <w:rFonts w:ascii="Times New Roman" w:hAnsi="Times New Roman" w:cs="Times New Roman"/>
          <w:sz w:val="24"/>
          <w:szCs w:val="24"/>
        </w:rPr>
      </w:pPr>
      <w:r w:rsidRPr="0002258C">
        <w:rPr>
          <w:rFonts w:ascii="Times New Roman" w:hAnsi="Times New Roman" w:cs="Times New Roman"/>
          <w:sz w:val="24"/>
          <w:szCs w:val="24"/>
        </w:rPr>
        <w:t>Daftar Kepustakaan</w:t>
      </w:r>
    </w:p>
    <w:p w:rsidR="0002258C" w:rsidRPr="00DB2A9F" w:rsidRDefault="0002258C" w:rsidP="0002258C">
      <w:pPr>
        <w:spacing w:after="0"/>
        <w:ind w:left="360"/>
        <w:jc w:val="both"/>
        <w:rPr>
          <w:rFonts w:ascii="Times New Roman" w:hAnsi="Times New Roman" w:cs="Times New Roman"/>
        </w:rPr>
      </w:pPr>
      <w:r w:rsidRPr="00DB2A9F">
        <w:rPr>
          <w:rFonts w:ascii="Times New Roman" w:hAnsi="Times New Roman" w:cs="Times New Roman"/>
        </w:rPr>
        <w:t>Buku :</w:t>
      </w:r>
    </w:p>
    <w:p w:rsidR="0002258C" w:rsidRPr="00DB2A9F" w:rsidRDefault="0002258C" w:rsidP="0002258C">
      <w:pPr>
        <w:spacing w:after="0"/>
        <w:ind w:left="1170" w:hanging="810"/>
        <w:jc w:val="both"/>
        <w:rPr>
          <w:rFonts w:ascii="Times New Roman" w:hAnsi="Times New Roman" w:cs="Times New Roman"/>
        </w:rPr>
      </w:pPr>
      <w:r w:rsidRPr="00DB2A9F">
        <w:rPr>
          <w:rFonts w:ascii="Times New Roman" w:hAnsi="Times New Roman" w:cs="Times New Roman"/>
        </w:rPr>
        <w:t xml:space="preserve">Gunadi, 2007. </w:t>
      </w:r>
      <w:r w:rsidRPr="00DB2A9F">
        <w:rPr>
          <w:rFonts w:ascii="Times New Roman" w:hAnsi="Times New Roman" w:cs="Times New Roman"/>
          <w:i/>
        </w:rPr>
        <w:t>Pajak International</w:t>
      </w:r>
      <w:r w:rsidRPr="00DB2A9F">
        <w:rPr>
          <w:rFonts w:ascii="Times New Roman" w:hAnsi="Times New Roman" w:cs="Times New Roman"/>
        </w:rPr>
        <w:t>, Edisi Revisi,  Jakarta, Lembaga Penerbit Fakultas Ekonomi  Universitas Indonesia.</w:t>
      </w:r>
    </w:p>
    <w:p w:rsidR="0002258C" w:rsidRPr="00DB2A9F" w:rsidRDefault="0002258C" w:rsidP="0002258C">
      <w:pPr>
        <w:spacing w:after="0"/>
        <w:ind w:left="1170" w:hanging="810"/>
        <w:jc w:val="both"/>
        <w:rPr>
          <w:rFonts w:ascii="Times New Roman" w:hAnsi="Times New Roman" w:cs="Times New Roman"/>
        </w:rPr>
      </w:pPr>
      <w:r w:rsidRPr="00DB2A9F">
        <w:rPr>
          <w:rFonts w:ascii="Times New Roman" w:hAnsi="Times New Roman" w:cs="Times New Roman"/>
        </w:rPr>
        <w:t xml:space="preserve">James, Simon and Christopher Hobes, 1996/97, </w:t>
      </w:r>
      <w:r w:rsidRPr="00DB2A9F">
        <w:rPr>
          <w:rFonts w:ascii="Times New Roman" w:hAnsi="Times New Roman" w:cs="Times New Roman"/>
          <w:i/>
        </w:rPr>
        <w:t xml:space="preserve">The Economics of Taxation, Principles and Practices, </w:t>
      </w:r>
      <w:r w:rsidRPr="00DB2A9F">
        <w:rPr>
          <w:rFonts w:ascii="Times New Roman" w:hAnsi="Times New Roman" w:cs="Times New Roman"/>
        </w:rPr>
        <w:t>NewYork, London, Madrid, Prentice Hall.</w:t>
      </w:r>
    </w:p>
    <w:p w:rsidR="0002258C" w:rsidRPr="00DB2A9F" w:rsidRDefault="0002258C" w:rsidP="0002258C">
      <w:pPr>
        <w:spacing w:after="0"/>
        <w:ind w:left="1170" w:hanging="810"/>
        <w:jc w:val="both"/>
        <w:rPr>
          <w:rFonts w:ascii="Times New Roman" w:hAnsi="Times New Roman" w:cs="Times New Roman"/>
        </w:rPr>
      </w:pPr>
      <w:r w:rsidRPr="00DB2A9F">
        <w:rPr>
          <w:rFonts w:ascii="Times New Roman" w:hAnsi="Times New Roman" w:cs="Times New Roman"/>
        </w:rPr>
        <w:t xml:space="preserve">Rohatgi, Roy, 2002, </w:t>
      </w:r>
      <w:r w:rsidRPr="00DB2A9F">
        <w:rPr>
          <w:rFonts w:ascii="Times New Roman" w:hAnsi="Times New Roman" w:cs="Times New Roman"/>
          <w:i/>
        </w:rPr>
        <w:t>Basic International Taxation</w:t>
      </w:r>
      <w:r w:rsidRPr="00DB2A9F">
        <w:rPr>
          <w:rFonts w:ascii="Times New Roman" w:hAnsi="Times New Roman" w:cs="Times New Roman"/>
        </w:rPr>
        <w:t>, London, The Hague, New York, Kluwer Law</w:t>
      </w:r>
    </w:p>
    <w:p w:rsidR="0002258C" w:rsidRPr="00DB2A9F" w:rsidRDefault="0002258C" w:rsidP="0002258C">
      <w:pPr>
        <w:spacing w:after="0"/>
        <w:ind w:left="1170" w:hanging="810"/>
        <w:jc w:val="both"/>
        <w:rPr>
          <w:rFonts w:ascii="Times New Roman" w:hAnsi="Times New Roman" w:cs="Times New Roman"/>
        </w:rPr>
      </w:pPr>
    </w:p>
    <w:p w:rsidR="0002258C" w:rsidRPr="00DB2A9F" w:rsidRDefault="0002258C" w:rsidP="0002258C">
      <w:pPr>
        <w:spacing w:after="0"/>
        <w:ind w:left="1170" w:hanging="810"/>
        <w:jc w:val="both"/>
        <w:rPr>
          <w:rFonts w:ascii="Times New Roman" w:hAnsi="Times New Roman" w:cs="Times New Roman"/>
        </w:rPr>
      </w:pPr>
      <w:r w:rsidRPr="00DB2A9F">
        <w:rPr>
          <w:rFonts w:ascii="Times New Roman" w:hAnsi="Times New Roman" w:cs="Times New Roman"/>
        </w:rPr>
        <w:t>Artikel:</w:t>
      </w:r>
    </w:p>
    <w:p w:rsidR="0002258C" w:rsidRPr="00DB2A9F" w:rsidRDefault="0002258C" w:rsidP="0002258C">
      <w:pPr>
        <w:spacing w:after="0"/>
        <w:ind w:left="1170" w:hanging="810"/>
        <w:jc w:val="both"/>
        <w:rPr>
          <w:rFonts w:ascii="Times New Roman" w:hAnsi="Times New Roman" w:cs="Times New Roman"/>
        </w:rPr>
      </w:pPr>
      <w:r w:rsidRPr="00DB2A9F">
        <w:rPr>
          <w:rFonts w:ascii="Times New Roman" w:hAnsi="Times New Roman" w:cs="Times New Roman"/>
        </w:rPr>
        <w:t xml:space="preserve">Jogarajan, Sunita, 2011, </w:t>
      </w:r>
      <w:r w:rsidRPr="00DB2A9F">
        <w:rPr>
          <w:rFonts w:ascii="Times New Roman" w:hAnsi="Times New Roman" w:cs="Times New Roman"/>
          <w:i/>
        </w:rPr>
        <w:t>A Multilateral Tax Treaty for ASEAN – Lesson for the Andean, Carribean, Nordic and South Asian Nations</w:t>
      </w:r>
      <w:r w:rsidRPr="00DB2A9F">
        <w:rPr>
          <w:rFonts w:ascii="Times New Roman" w:hAnsi="Times New Roman" w:cs="Times New Roman"/>
        </w:rPr>
        <w:t>, Melbourne Legal Studies Research Paper</w:t>
      </w:r>
    </w:p>
    <w:p w:rsidR="0002258C" w:rsidRPr="00DB2A9F" w:rsidRDefault="0002258C" w:rsidP="0002258C">
      <w:pPr>
        <w:spacing w:after="0"/>
        <w:ind w:left="1170" w:hanging="810"/>
        <w:jc w:val="both"/>
        <w:rPr>
          <w:rFonts w:ascii="Times New Roman" w:hAnsi="Times New Roman" w:cs="Times New Roman"/>
        </w:rPr>
      </w:pPr>
      <w:r w:rsidRPr="00DB2A9F">
        <w:rPr>
          <w:rFonts w:ascii="Times New Roman" w:hAnsi="Times New Roman" w:cs="Times New Roman"/>
        </w:rPr>
        <w:t>Gunadi, Tafsir Nurchamid, Milla Sepliana Setyowati, Wisamod</w:t>
      </w:r>
      <w:r w:rsidR="00DB2A9F" w:rsidRPr="00DB2A9F">
        <w:rPr>
          <w:rFonts w:ascii="Times New Roman" w:hAnsi="Times New Roman" w:cs="Times New Roman"/>
        </w:rPr>
        <w:t>ro Jati, 2010,</w:t>
      </w:r>
      <w:r w:rsidRPr="00DB2A9F">
        <w:rPr>
          <w:rFonts w:ascii="Times New Roman" w:hAnsi="Times New Roman" w:cs="Times New Roman"/>
        </w:rPr>
        <w:t xml:space="preserve"> “Harmonisasi</w:t>
      </w:r>
      <w:r w:rsidR="00DB2A9F" w:rsidRPr="00DB2A9F">
        <w:rPr>
          <w:rFonts w:ascii="Times New Roman" w:hAnsi="Times New Roman" w:cs="Times New Roman"/>
        </w:rPr>
        <w:t xml:space="preserve"> Pajak Tidak Langsung atas konsumsi di Negara-Negara Anggota ASEAN”., Jakarta, Bisnis &amp; Birokrasi, Jurnal Ilmu Administrasi dan Organisasi, Mei – Agustus 2010, Vol. 17 Nomor 2.</w:t>
      </w:r>
    </w:p>
    <w:p w:rsidR="0002258C" w:rsidRPr="00DB2A9F" w:rsidRDefault="0002258C" w:rsidP="0002258C">
      <w:pPr>
        <w:spacing w:after="0"/>
        <w:ind w:left="1170" w:hanging="810"/>
        <w:jc w:val="both"/>
        <w:rPr>
          <w:rFonts w:ascii="Times New Roman" w:hAnsi="Times New Roman" w:cs="Times New Roman"/>
        </w:rPr>
      </w:pPr>
    </w:p>
    <w:p w:rsidR="0002258C" w:rsidRPr="00DB2A9F" w:rsidRDefault="0002258C" w:rsidP="0002258C">
      <w:pPr>
        <w:spacing w:after="0"/>
        <w:ind w:left="1170" w:hanging="810"/>
        <w:jc w:val="both"/>
        <w:rPr>
          <w:rFonts w:ascii="Times New Roman" w:hAnsi="Times New Roman" w:cs="Times New Roman"/>
        </w:rPr>
      </w:pPr>
      <w:r w:rsidRPr="00DB2A9F">
        <w:rPr>
          <w:rFonts w:ascii="Times New Roman" w:hAnsi="Times New Roman" w:cs="Times New Roman"/>
        </w:rPr>
        <w:t>Sumber lain:</w:t>
      </w:r>
    </w:p>
    <w:p w:rsidR="0002258C" w:rsidRPr="00DB2A9F" w:rsidRDefault="0002258C" w:rsidP="0002258C">
      <w:pPr>
        <w:spacing w:after="0"/>
        <w:ind w:left="1170" w:hanging="810"/>
        <w:jc w:val="both"/>
        <w:rPr>
          <w:rFonts w:ascii="Times New Roman" w:hAnsi="Times New Roman" w:cs="Times New Roman"/>
        </w:rPr>
      </w:pPr>
      <w:r w:rsidRPr="00DB2A9F">
        <w:rPr>
          <w:rFonts w:ascii="Times New Roman" w:hAnsi="Times New Roman" w:cs="Times New Roman"/>
        </w:rPr>
        <w:t>ASEAN ECONOMIC COMMUNITY BLUEPRINT, 2008, Association of Southeast Asean Nations</w:t>
      </w:r>
    </w:p>
    <w:p w:rsidR="0002258C" w:rsidRPr="00DB2A9F" w:rsidRDefault="0002258C" w:rsidP="0002258C">
      <w:pPr>
        <w:spacing w:after="0"/>
        <w:ind w:left="1170" w:hanging="810"/>
        <w:jc w:val="both"/>
        <w:rPr>
          <w:rFonts w:ascii="Times New Roman" w:hAnsi="Times New Roman" w:cs="Times New Roman"/>
        </w:rPr>
      </w:pPr>
      <w:r w:rsidRPr="00DB2A9F">
        <w:rPr>
          <w:rFonts w:ascii="Times New Roman" w:hAnsi="Times New Roman" w:cs="Times New Roman"/>
        </w:rPr>
        <w:t xml:space="preserve">Jogarajan, Sunita, 2011, </w:t>
      </w:r>
      <w:r w:rsidRPr="00DB2A9F">
        <w:rPr>
          <w:rFonts w:ascii="Times New Roman" w:hAnsi="Times New Roman" w:cs="Times New Roman"/>
          <w:i/>
        </w:rPr>
        <w:t>A Multilateral Tax Treaty for ASEAN – Lesson for the Andean, Carribean, Nordic and South Asian Nations</w:t>
      </w:r>
      <w:r w:rsidRPr="00DB2A9F">
        <w:rPr>
          <w:rFonts w:ascii="Times New Roman" w:hAnsi="Times New Roman" w:cs="Times New Roman"/>
        </w:rPr>
        <w:t>, Melbourne Legal Studies Research Paper</w:t>
      </w:r>
    </w:p>
    <w:p w:rsidR="0002258C" w:rsidRPr="00DB2A9F" w:rsidRDefault="0002258C" w:rsidP="0002258C">
      <w:pPr>
        <w:spacing w:after="0"/>
        <w:ind w:left="1170" w:hanging="810"/>
        <w:jc w:val="both"/>
        <w:rPr>
          <w:rFonts w:ascii="Times New Roman" w:hAnsi="Times New Roman" w:cs="Times New Roman"/>
          <w:i/>
        </w:rPr>
      </w:pPr>
      <w:r w:rsidRPr="00DB2A9F">
        <w:rPr>
          <w:rFonts w:ascii="Times New Roman" w:hAnsi="Times New Roman" w:cs="Times New Roman"/>
          <w:i/>
        </w:rPr>
        <w:t>Organization for Economic Cooperation and Developmnet</w:t>
      </w:r>
    </w:p>
    <w:p w:rsidR="0002258C" w:rsidRPr="00DB2A9F" w:rsidRDefault="0002258C" w:rsidP="0002258C">
      <w:pPr>
        <w:spacing w:after="0"/>
        <w:ind w:left="1170" w:hanging="810"/>
        <w:jc w:val="both"/>
        <w:rPr>
          <w:rFonts w:ascii="Times New Roman" w:hAnsi="Times New Roman" w:cs="Times New Roman"/>
          <w:i/>
        </w:rPr>
      </w:pPr>
      <w:r w:rsidRPr="00DB2A9F">
        <w:rPr>
          <w:rFonts w:ascii="Times New Roman" w:hAnsi="Times New Roman" w:cs="Times New Roman"/>
          <w:i/>
        </w:rPr>
        <w:t>United Nations Model Double Taxation Convention Between Developed and Developing Countries</w:t>
      </w:r>
    </w:p>
    <w:p w:rsidR="0002258C" w:rsidRPr="00DB2A9F" w:rsidRDefault="0002258C" w:rsidP="0002258C">
      <w:pPr>
        <w:spacing w:after="0"/>
        <w:ind w:left="1170" w:hanging="810"/>
        <w:jc w:val="both"/>
        <w:rPr>
          <w:rFonts w:ascii="Times New Roman" w:hAnsi="Times New Roman" w:cs="Times New Roman"/>
        </w:rPr>
      </w:pPr>
      <w:r w:rsidRPr="00DB2A9F">
        <w:rPr>
          <w:rFonts w:ascii="Times New Roman" w:hAnsi="Times New Roman" w:cs="Times New Roman"/>
        </w:rPr>
        <w:t>KOMPAS,  harian, Minggu, 9 Februari 2014, hlm 1</w:t>
      </w:r>
    </w:p>
    <w:p w:rsidR="0002258C" w:rsidRPr="00DB2A9F" w:rsidRDefault="0002258C" w:rsidP="0002258C">
      <w:pPr>
        <w:spacing w:after="0"/>
        <w:ind w:left="1170" w:hanging="810"/>
        <w:jc w:val="both"/>
        <w:rPr>
          <w:rFonts w:ascii="Times New Roman" w:hAnsi="Times New Roman" w:cs="Times New Roman"/>
        </w:rPr>
      </w:pPr>
      <w:r w:rsidRPr="00DB2A9F">
        <w:rPr>
          <w:rFonts w:ascii="Times New Roman" w:hAnsi="Times New Roman" w:cs="Times New Roman"/>
        </w:rPr>
        <w:t>_________, harian, Senin, 10 Februari 2014 , hlm 11</w:t>
      </w:r>
    </w:p>
    <w:p w:rsidR="00D071F7" w:rsidRPr="00D071F7" w:rsidRDefault="00D071F7" w:rsidP="00D071F7">
      <w:pPr>
        <w:tabs>
          <w:tab w:val="left" w:pos="2880"/>
          <w:tab w:val="left" w:pos="3060"/>
        </w:tabs>
        <w:jc w:val="center"/>
        <w:rPr>
          <w:rFonts w:ascii="Times New Roman" w:hAnsi="Times New Roman" w:cs="Times New Roman"/>
          <w:b/>
        </w:rPr>
      </w:pPr>
      <w:r w:rsidRPr="00D071F7">
        <w:rPr>
          <w:rFonts w:ascii="Times New Roman" w:hAnsi="Times New Roman" w:cs="Times New Roman"/>
          <w:b/>
          <w:sz w:val="32"/>
          <w:szCs w:val="32"/>
        </w:rPr>
        <w:t>RIWAYAT HIDUP</w:t>
      </w:r>
    </w:p>
    <w:p w:rsidR="00D071F7" w:rsidRPr="00D071F7" w:rsidRDefault="00D071F7" w:rsidP="00D071F7">
      <w:pPr>
        <w:tabs>
          <w:tab w:val="left" w:pos="2340"/>
          <w:tab w:val="left" w:pos="2430"/>
          <w:tab w:val="left" w:pos="3060"/>
        </w:tabs>
        <w:spacing w:after="0"/>
        <w:ind w:left="2520" w:right="-36"/>
        <w:jc w:val="both"/>
        <w:rPr>
          <w:rFonts w:ascii="Times New Roman" w:hAnsi="Times New Roman" w:cs="Times New Roman"/>
          <w:sz w:val="20"/>
          <w:szCs w:val="20"/>
        </w:rPr>
      </w:pPr>
      <w:r w:rsidRPr="00D071F7">
        <w:rPr>
          <w:rFonts w:ascii="Times New Roman" w:hAnsi="Times New Roman" w:cs="Times New Roman"/>
          <w:noProof/>
          <w:sz w:val="20"/>
          <w:szCs w:val="20"/>
        </w:rPr>
        <mc:AlternateContent>
          <mc:Choice Requires="wps">
            <w:drawing>
              <wp:anchor distT="0" distB="0" distL="114300" distR="114300" simplePos="0" relativeHeight="251659264" behindDoc="0" locked="0" layoutInCell="1" allowOverlap="1" wp14:anchorId="5071A2B7" wp14:editId="327C26C4">
                <wp:simplePos x="0" y="0"/>
                <wp:positionH relativeFrom="column">
                  <wp:posOffset>-13970</wp:posOffset>
                </wp:positionH>
                <wp:positionV relativeFrom="paragraph">
                  <wp:posOffset>35560</wp:posOffset>
                </wp:positionV>
                <wp:extent cx="1514475" cy="2076450"/>
                <wp:effectExtent l="0" t="0" r="28575" b="190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4475" cy="20764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1.1pt;margin-top:2.8pt;width:119.25pt;height:16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"/>
            </w:pict>
          </mc:Fallback>
        </mc:AlternateContent>
      </w:r>
      <w:r w:rsidRPr="00D071F7">
        <w:rPr>
          <w:rFonts w:ascii="Times New Roman" w:hAnsi="Times New Roman" w:cs="Times New Roman"/>
          <w:sz w:val="20"/>
          <w:szCs w:val="20"/>
          <w:lang w:val="id-ID"/>
        </w:rPr>
        <w:t xml:space="preserve">Prof. </w:t>
      </w:r>
      <w:r w:rsidRPr="00D071F7">
        <w:rPr>
          <w:rFonts w:ascii="Times New Roman" w:hAnsi="Times New Roman" w:cs="Times New Roman"/>
          <w:sz w:val="20"/>
          <w:szCs w:val="20"/>
        </w:rPr>
        <w:t xml:space="preserve">Dr. Safri Nurmantu, MSi adalah </w:t>
      </w:r>
      <w:r w:rsidRPr="00D071F7">
        <w:rPr>
          <w:rFonts w:ascii="Times New Roman" w:hAnsi="Times New Roman" w:cs="Times New Roman"/>
          <w:sz w:val="20"/>
          <w:szCs w:val="20"/>
          <w:lang w:val="id-ID"/>
        </w:rPr>
        <w:t xml:space="preserve">pensiunan Guru Besar </w:t>
      </w:r>
      <w:r w:rsidRPr="00D071F7">
        <w:rPr>
          <w:rFonts w:ascii="Times New Roman" w:hAnsi="Times New Roman" w:cs="Times New Roman"/>
          <w:sz w:val="20"/>
          <w:szCs w:val="20"/>
        </w:rPr>
        <w:t xml:space="preserve">Departemen Ilmu Administrasi Fakultas Ilmu Sosial dan Ilmu Politik </w:t>
      </w:r>
      <w:r w:rsidRPr="00D071F7">
        <w:rPr>
          <w:rFonts w:ascii="Times New Roman" w:hAnsi="Times New Roman" w:cs="Times New Roman"/>
          <w:sz w:val="20"/>
          <w:szCs w:val="20"/>
          <w:lang w:val="id-ID"/>
        </w:rPr>
        <w:t>Universitas Indonesia.</w:t>
      </w:r>
      <w:r w:rsidRPr="00D071F7">
        <w:rPr>
          <w:rFonts w:ascii="Times New Roman" w:hAnsi="Times New Roman" w:cs="Times New Roman"/>
          <w:sz w:val="20"/>
          <w:szCs w:val="20"/>
        </w:rPr>
        <w:t>. Pendidikannya setamat SMA Negeri Gorontalo</w:t>
      </w:r>
      <w:r w:rsidRPr="00D071F7">
        <w:rPr>
          <w:rFonts w:ascii="Times New Roman" w:hAnsi="Times New Roman" w:cs="Times New Roman"/>
          <w:sz w:val="20"/>
          <w:szCs w:val="20"/>
          <w:lang w:val="id-ID"/>
        </w:rPr>
        <w:t xml:space="preserve"> tahun 1963 </w:t>
      </w:r>
      <w:r w:rsidRPr="00D071F7">
        <w:rPr>
          <w:rFonts w:ascii="Times New Roman" w:hAnsi="Times New Roman" w:cs="Times New Roman"/>
          <w:sz w:val="20"/>
          <w:szCs w:val="20"/>
        </w:rPr>
        <w:t xml:space="preserve">melanjutkan ke Fakultas Hukum dan Ilmu Pengetahuan Kemasyarakatan Universitas Indonesia. Pendidikan S-1, S-2 dan S-3 seluruhnya di FISIP-UI. Management Course di  Exeter  England  1982, dan International Bureau of Fiscal Documentation/ International Tax Academy, Amsterdam 1996.  Tahun 1979 </w:t>
      </w:r>
      <w:r w:rsidRPr="00D071F7">
        <w:rPr>
          <w:rFonts w:ascii="Times New Roman" w:hAnsi="Times New Roman" w:cs="Times New Roman"/>
          <w:sz w:val="20"/>
          <w:szCs w:val="20"/>
          <w:lang w:val="id-ID"/>
        </w:rPr>
        <w:t xml:space="preserve"> mendirikan  Yayasan Ilomata yang mengasuh </w:t>
      </w:r>
      <w:r w:rsidRPr="00D071F7">
        <w:rPr>
          <w:rFonts w:ascii="Times New Roman" w:hAnsi="Times New Roman" w:cs="Times New Roman"/>
          <w:sz w:val="20"/>
          <w:szCs w:val="20"/>
        </w:rPr>
        <w:t xml:space="preserve"> STIAMI</w:t>
      </w:r>
      <w:r w:rsidRPr="00D071F7">
        <w:rPr>
          <w:rFonts w:ascii="Times New Roman" w:hAnsi="Times New Roman" w:cs="Times New Roman"/>
          <w:sz w:val="20"/>
          <w:szCs w:val="20"/>
          <w:lang w:val="id-ID"/>
        </w:rPr>
        <w:t xml:space="preserve"> </w:t>
      </w:r>
      <w:r w:rsidRPr="00D071F7">
        <w:rPr>
          <w:rFonts w:ascii="Times New Roman" w:hAnsi="Times New Roman" w:cs="Times New Roman"/>
          <w:sz w:val="20"/>
          <w:szCs w:val="20"/>
        </w:rPr>
        <w:t xml:space="preserve"> (Sekolah</w:t>
      </w:r>
      <w:r>
        <w:rPr>
          <w:rFonts w:ascii="Times New Roman" w:hAnsi="Times New Roman" w:cs="Times New Roman"/>
          <w:sz w:val="20"/>
          <w:szCs w:val="20"/>
        </w:rPr>
        <w:t xml:space="preserve"> </w:t>
      </w:r>
      <w:r w:rsidRPr="00D071F7">
        <w:rPr>
          <w:rFonts w:ascii="Times New Roman" w:hAnsi="Times New Roman" w:cs="Times New Roman"/>
          <w:sz w:val="20"/>
          <w:szCs w:val="20"/>
        </w:rPr>
        <w:t xml:space="preserve"> Tinggi Ilmu </w:t>
      </w:r>
      <w:r>
        <w:rPr>
          <w:rFonts w:ascii="Times New Roman" w:hAnsi="Times New Roman" w:cs="Times New Roman"/>
          <w:sz w:val="20"/>
          <w:szCs w:val="20"/>
        </w:rPr>
        <w:t xml:space="preserve"> </w:t>
      </w:r>
      <w:r w:rsidRPr="00D071F7">
        <w:rPr>
          <w:rFonts w:ascii="Times New Roman" w:hAnsi="Times New Roman" w:cs="Times New Roman"/>
          <w:sz w:val="20"/>
          <w:szCs w:val="20"/>
        </w:rPr>
        <w:t>Administrasi</w:t>
      </w:r>
      <w:r>
        <w:rPr>
          <w:rFonts w:ascii="Times New Roman" w:hAnsi="Times New Roman" w:cs="Times New Roman"/>
          <w:sz w:val="20"/>
          <w:szCs w:val="20"/>
        </w:rPr>
        <w:t xml:space="preserve">  Mandala </w:t>
      </w:r>
    </w:p>
    <w:p w:rsidR="00D071F7" w:rsidRPr="00D071F7" w:rsidRDefault="00D071F7" w:rsidP="00D071F7">
      <w:pPr>
        <w:tabs>
          <w:tab w:val="left" w:pos="0"/>
          <w:tab w:val="left" w:pos="2160"/>
          <w:tab w:val="left" w:pos="2340"/>
          <w:tab w:val="left" w:pos="3060"/>
        </w:tabs>
        <w:spacing w:after="0" w:line="240" w:lineRule="auto"/>
        <w:ind w:right="-36"/>
        <w:jc w:val="both"/>
        <w:rPr>
          <w:rFonts w:ascii="Times New Roman" w:hAnsi="Times New Roman" w:cs="Times New Roman"/>
          <w:sz w:val="20"/>
          <w:szCs w:val="20"/>
        </w:rPr>
      </w:pPr>
      <w:r w:rsidRPr="00D071F7">
        <w:rPr>
          <w:rFonts w:ascii="Times New Roman" w:hAnsi="Times New Roman" w:cs="Times New Roman"/>
          <w:sz w:val="20"/>
          <w:szCs w:val="20"/>
          <w:lang w:val="id-ID"/>
        </w:rPr>
        <w:t>Indonesia)</w:t>
      </w:r>
      <w:r w:rsidRPr="00D071F7">
        <w:rPr>
          <w:rFonts w:ascii="Times New Roman" w:hAnsi="Times New Roman" w:cs="Times New Roman"/>
          <w:sz w:val="20"/>
          <w:szCs w:val="20"/>
        </w:rPr>
        <w:t>.   Aktivitasnya di bidang akademik kecuali dosen, juga menjadi Ketua Forum Komunikasi Ilmu Administrasi Fiskal,. Dalam jabatan struktrural di FISIP-UI, pernah menjadi Ketua Jurusan Ilmu Administrasi Niaga (1979-1982), Pembantu Dekan II (1984-1988), Ketua Jurusan Ilmu Administrasi Fiskal (1987-1992), Ketua Tim Pengembangan Jurusan Ilmu Administrasi (1984 – 1987), Ketua Program D-III Perpajakan (1989-1997) dan Kepala Pusat Pengkajian Ilmu Administrasi.</w:t>
      </w:r>
      <w:r w:rsidRPr="00D071F7">
        <w:rPr>
          <w:rFonts w:ascii="Times New Roman" w:hAnsi="Times New Roman" w:cs="Times New Roman"/>
          <w:sz w:val="20"/>
          <w:szCs w:val="20"/>
          <w:lang w:val="id-ID"/>
        </w:rPr>
        <w:t xml:space="preserve"> Akvitas selama mahasiswa: HMI, Ketua Presidium HPMIG 1970-1980, </w:t>
      </w:r>
      <w:r w:rsidRPr="00D071F7">
        <w:rPr>
          <w:rFonts w:ascii="Times New Roman" w:hAnsi="Times New Roman" w:cs="Times New Roman"/>
          <w:sz w:val="20"/>
          <w:szCs w:val="20"/>
        </w:rPr>
        <w:t>Kerukinan Keluarga Indonesia Gorontalo.</w:t>
      </w:r>
    </w:p>
    <w:p w:rsidR="00D071F7" w:rsidRPr="00D071F7" w:rsidRDefault="00D071F7" w:rsidP="00D071F7">
      <w:pPr>
        <w:tabs>
          <w:tab w:val="left" w:pos="2160"/>
          <w:tab w:val="left" w:pos="2340"/>
          <w:tab w:val="left" w:pos="2880"/>
          <w:tab w:val="left" w:pos="3060"/>
        </w:tabs>
        <w:spacing w:after="0" w:line="240" w:lineRule="auto"/>
        <w:ind w:right="-36" w:firstLine="540"/>
        <w:jc w:val="both"/>
        <w:rPr>
          <w:rFonts w:ascii="Times New Roman" w:hAnsi="Times New Roman" w:cs="Times New Roman"/>
          <w:sz w:val="20"/>
          <w:szCs w:val="20"/>
        </w:rPr>
      </w:pPr>
      <w:r w:rsidRPr="00D071F7">
        <w:rPr>
          <w:rFonts w:ascii="Times New Roman" w:hAnsi="Times New Roman" w:cs="Times New Roman"/>
          <w:sz w:val="20"/>
          <w:szCs w:val="20"/>
        </w:rPr>
        <w:t>Keanggotaan pr</w:t>
      </w:r>
      <w:r w:rsidRPr="00D071F7">
        <w:rPr>
          <w:rFonts w:ascii="Times New Roman" w:hAnsi="Times New Roman" w:cs="Times New Roman"/>
          <w:sz w:val="20"/>
          <w:szCs w:val="20"/>
          <w:lang w:val="id-ID"/>
        </w:rPr>
        <w:t xml:space="preserve">ofesi: </w:t>
      </w:r>
      <w:r w:rsidRPr="00D071F7">
        <w:rPr>
          <w:rFonts w:ascii="Times New Roman" w:hAnsi="Times New Roman" w:cs="Times New Roman"/>
          <w:sz w:val="20"/>
          <w:szCs w:val="20"/>
        </w:rPr>
        <w:t>International Fiskal Association (IFA) Rotterdam sejak 1979</w:t>
      </w:r>
      <w:r w:rsidRPr="00D071F7">
        <w:rPr>
          <w:rFonts w:ascii="Times New Roman" w:hAnsi="Times New Roman" w:cs="Times New Roman"/>
          <w:sz w:val="20"/>
          <w:szCs w:val="20"/>
          <w:lang w:val="id-ID"/>
        </w:rPr>
        <w:t>, dan Indonesian Fiscal and Tax Administration Association, IFTAA</w:t>
      </w:r>
      <w:r w:rsidRPr="00D071F7">
        <w:rPr>
          <w:rFonts w:ascii="Times New Roman" w:hAnsi="Times New Roman" w:cs="Times New Roman"/>
          <w:sz w:val="20"/>
          <w:szCs w:val="20"/>
        </w:rPr>
        <w:t xml:space="preserve"> , Konsultan Pajak Brevet C, Anggota Badan Pengkajian Perpajakan KADIN 1994-2002, Pendiri dan Direktur Institut Fiskal Indonesia (IFI) 1995, Ketua Komite Reformasi Perpajakan 1998, dan Pendiri serta Ketua Umum Asosiasi Fiskal Indonesia, Perhimpunan Mahasiswa dan Alumni Program Pascasarjana Perpajakan Universitas Indonesia, (1996-2002).,  menulis baik berbentuk makalah, tulisan populer di surat kabar, . Bukunya yang terbit antara lain: Dasar-Dasar Perpajakan,  Pengantar Perpajakan,</w:t>
      </w:r>
      <w:r w:rsidRPr="00D071F7">
        <w:rPr>
          <w:rFonts w:ascii="Times New Roman" w:hAnsi="Times New Roman" w:cs="Times New Roman"/>
          <w:sz w:val="20"/>
          <w:szCs w:val="20"/>
          <w:lang w:val="id-ID"/>
        </w:rPr>
        <w:t xml:space="preserve"> Budaya Organisasi</w:t>
      </w:r>
      <w:r w:rsidRPr="00D071F7">
        <w:rPr>
          <w:rFonts w:ascii="Times New Roman" w:hAnsi="Times New Roman" w:cs="Times New Roman"/>
          <w:sz w:val="20"/>
          <w:szCs w:val="20"/>
        </w:rPr>
        <w:t>.</w:t>
      </w:r>
    </w:p>
    <w:p w:rsidR="0002258C" w:rsidRPr="00D071F7" w:rsidRDefault="0002258C" w:rsidP="0002258C">
      <w:pPr>
        <w:spacing w:after="0"/>
        <w:ind w:left="360"/>
        <w:jc w:val="both"/>
        <w:rPr>
          <w:rFonts w:ascii="Times New Roman" w:hAnsi="Times New Roman" w:cs="Times New Roman"/>
          <w:sz w:val="24"/>
          <w:szCs w:val="24"/>
        </w:rPr>
      </w:pPr>
    </w:p>
    <w:p w:rsidR="0002258C" w:rsidRDefault="0002258C" w:rsidP="0002258C">
      <w:pPr>
        <w:spacing w:after="0"/>
        <w:ind w:left="360"/>
        <w:jc w:val="both"/>
        <w:rPr>
          <w:rFonts w:ascii="Times New Roman" w:hAnsi="Times New Roman" w:cs="Times New Roman"/>
          <w:sz w:val="26"/>
          <w:szCs w:val="26"/>
        </w:rPr>
      </w:pPr>
    </w:p>
    <w:p w:rsidR="00D071F7" w:rsidRDefault="00D071F7" w:rsidP="0002258C">
      <w:pPr>
        <w:spacing w:after="0"/>
        <w:ind w:left="360"/>
        <w:jc w:val="both"/>
        <w:rPr>
          <w:rFonts w:ascii="Times New Roman" w:hAnsi="Times New Roman" w:cs="Times New Roman"/>
          <w:sz w:val="26"/>
          <w:szCs w:val="26"/>
        </w:rPr>
      </w:pPr>
    </w:p>
    <w:p w:rsidR="00D071F7" w:rsidRPr="00D071F7" w:rsidRDefault="00D071F7" w:rsidP="0002258C">
      <w:pPr>
        <w:spacing w:after="0"/>
        <w:ind w:left="360"/>
        <w:jc w:val="both"/>
        <w:rPr>
          <w:rFonts w:ascii="Times New Roman" w:hAnsi="Times New Roman" w:cs="Times New Roman"/>
          <w:sz w:val="26"/>
          <w:szCs w:val="26"/>
        </w:rPr>
      </w:pPr>
    </w:p>
    <w:p w:rsidR="00D071F7" w:rsidRDefault="00D071F7" w:rsidP="00D071F7">
      <w:pPr>
        <w:spacing w:after="0"/>
        <w:rPr>
          <w:sz w:val="32"/>
          <w:szCs w:val="32"/>
        </w:rPr>
      </w:pPr>
      <w:r w:rsidRPr="001E683F">
        <w:rPr>
          <w:sz w:val="32"/>
          <w:szCs w:val="32"/>
        </w:rPr>
        <w:t xml:space="preserve">                            </w:t>
      </w:r>
    </w:p>
    <w:p w:rsidR="00D071F7" w:rsidRPr="001E683F" w:rsidRDefault="00D071F7" w:rsidP="00D071F7">
      <w:pPr>
        <w:spacing w:after="0"/>
        <w:rPr>
          <w:b/>
          <w:i/>
          <w:sz w:val="32"/>
          <w:szCs w:val="32"/>
        </w:rPr>
      </w:pPr>
      <w:r>
        <w:rPr>
          <w:b/>
          <w:i/>
          <w:sz w:val="32"/>
          <w:szCs w:val="32"/>
        </w:rPr>
        <w:t xml:space="preserve">                          </w:t>
      </w:r>
      <w:r w:rsidRPr="001E683F">
        <w:rPr>
          <w:b/>
          <w:i/>
          <w:sz w:val="32"/>
          <w:szCs w:val="32"/>
        </w:rPr>
        <w:t>STIAMI</w:t>
      </w:r>
    </w:p>
    <w:p w:rsidR="00D071F7" w:rsidRDefault="00D071F7" w:rsidP="00D071F7">
      <w:pPr>
        <w:spacing w:after="0"/>
        <w:rPr>
          <w:sz w:val="20"/>
          <w:szCs w:val="20"/>
        </w:rPr>
      </w:pPr>
      <w:r>
        <w:rPr>
          <w:sz w:val="20"/>
          <w:szCs w:val="20"/>
        </w:rPr>
        <w:t>SEK</w:t>
      </w:r>
      <w:r w:rsidRPr="00E206A7">
        <w:rPr>
          <w:sz w:val="20"/>
          <w:szCs w:val="20"/>
        </w:rPr>
        <w:t>OLAH TINGGI ILMU ADMINISTRASI MANDALA INDONESIA</w:t>
      </w:r>
    </w:p>
    <w:p w:rsidR="00D071F7" w:rsidRPr="00E206A7" w:rsidRDefault="00D071F7" w:rsidP="00D071F7">
      <w:pPr>
        <w:spacing w:after="0"/>
        <w:rPr>
          <w:sz w:val="20"/>
          <w:szCs w:val="20"/>
        </w:rPr>
      </w:pPr>
    </w:p>
    <w:p w:rsidR="00D071F7" w:rsidRPr="00E206A7" w:rsidRDefault="00D071F7" w:rsidP="00D071F7">
      <w:pPr>
        <w:spacing w:after="0"/>
        <w:rPr>
          <w:sz w:val="20"/>
          <w:szCs w:val="20"/>
        </w:rPr>
      </w:pPr>
      <w:r w:rsidRPr="00E206A7">
        <w:rPr>
          <w:sz w:val="20"/>
          <w:szCs w:val="20"/>
        </w:rPr>
        <w:t>SEMINAR NASIONAL: ANTISIPASI KEBIJAKAN PERPAJAKAN DALAM</w:t>
      </w:r>
    </w:p>
    <w:p w:rsidR="00D071F7" w:rsidRPr="00E206A7" w:rsidRDefault="00D071F7" w:rsidP="00D071F7">
      <w:pPr>
        <w:spacing w:after="0"/>
        <w:rPr>
          <w:sz w:val="20"/>
          <w:szCs w:val="20"/>
        </w:rPr>
      </w:pPr>
      <w:r w:rsidRPr="00E206A7">
        <w:rPr>
          <w:sz w:val="20"/>
          <w:szCs w:val="20"/>
        </w:rPr>
        <w:t>MENGHADAPI ASEAN ECONOMIC COMMUNITY 2015</w:t>
      </w:r>
    </w:p>
    <w:p w:rsidR="00D071F7" w:rsidRPr="00E206A7" w:rsidRDefault="00D071F7" w:rsidP="00D071F7">
      <w:pPr>
        <w:spacing w:after="0"/>
        <w:rPr>
          <w:sz w:val="20"/>
          <w:szCs w:val="20"/>
        </w:rPr>
      </w:pPr>
    </w:p>
    <w:p w:rsidR="00D071F7" w:rsidRDefault="00D071F7" w:rsidP="00D071F7">
      <w:pPr>
        <w:spacing w:after="0"/>
      </w:pPr>
    </w:p>
    <w:p w:rsidR="00D071F7" w:rsidRDefault="00D071F7" w:rsidP="00D071F7">
      <w:pPr>
        <w:spacing w:after="0"/>
      </w:pPr>
    </w:p>
    <w:p w:rsidR="00D071F7" w:rsidRDefault="00D071F7" w:rsidP="00D071F7">
      <w:pPr>
        <w:spacing w:after="0"/>
      </w:pPr>
    </w:p>
    <w:p w:rsidR="00D071F7" w:rsidRDefault="00D071F7" w:rsidP="00D071F7">
      <w:pPr>
        <w:spacing w:after="0"/>
      </w:pPr>
    </w:p>
    <w:p w:rsidR="00D071F7" w:rsidRPr="001E683F" w:rsidRDefault="00D071F7" w:rsidP="00D071F7">
      <w:pPr>
        <w:spacing w:after="0"/>
        <w:jc w:val="center"/>
        <w:rPr>
          <w:sz w:val="32"/>
          <w:szCs w:val="32"/>
        </w:rPr>
      </w:pPr>
      <w:r>
        <w:rPr>
          <w:sz w:val="32"/>
          <w:szCs w:val="32"/>
        </w:rPr>
        <w:t>ASPEK PAJAK</w:t>
      </w:r>
      <w:r w:rsidRPr="001E683F">
        <w:rPr>
          <w:sz w:val="32"/>
          <w:szCs w:val="32"/>
        </w:rPr>
        <w:t xml:space="preserve"> DALAM MENGHADAPI</w:t>
      </w:r>
    </w:p>
    <w:p w:rsidR="00D071F7" w:rsidRPr="00FA3817" w:rsidRDefault="00D071F7" w:rsidP="00D071F7">
      <w:pPr>
        <w:spacing w:after="0"/>
        <w:jc w:val="center"/>
        <w:rPr>
          <w:sz w:val="32"/>
          <w:szCs w:val="32"/>
        </w:rPr>
      </w:pPr>
      <w:r w:rsidRPr="00FA3817">
        <w:rPr>
          <w:sz w:val="32"/>
          <w:szCs w:val="32"/>
        </w:rPr>
        <w:t>MASYARAKAT EKONOMI ASEAN 2015</w:t>
      </w:r>
    </w:p>
    <w:p w:rsidR="00D071F7" w:rsidRPr="00FA3817" w:rsidRDefault="00D071F7" w:rsidP="00D071F7">
      <w:pPr>
        <w:spacing w:after="0"/>
      </w:pPr>
    </w:p>
    <w:p w:rsidR="00D071F7" w:rsidRDefault="00D071F7" w:rsidP="00D071F7">
      <w:pPr>
        <w:spacing w:after="0"/>
      </w:pPr>
    </w:p>
    <w:p w:rsidR="00D071F7" w:rsidRDefault="00D071F7" w:rsidP="00D071F7">
      <w:pPr>
        <w:spacing w:after="0"/>
        <w:jc w:val="center"/>
      </w:pPr>
    </w:p>
    <w:p w:rsidR="00D071F7" w:rsidRDefault="00D071F7" w:rsidP="00D071F7">
      <w:pPr>
        <w:spacing w:after="0"/>
        <w:jc w:val="center"/>
      </w:pPr>
    </w:p>
    <w:p w:rsidR="00D071F7" w:rsidRPr="00BF4410" w:rsidRDefault="00D071F7" w:rsidP="00D071F7">
      <w:pPr>
        <w:spacing w:after="0"/>
        <w:jc w:val="center"/>
        <w:rPr>
          <w:sz w:val="24"/>
          <w:szCs w:val="24"/>
        </w:rPr>
      </w:pPr>
      <w:r w:rsidRPr="00BF4410">
        <w:rPr>
          <w:sz w:val="24"/>
          <w:szCs w:val="24"/>
        </w:rPr>
        <w:t>Safri Nurmantu</w:t>
      </w:r>
    </w:p>
    <w:p w:rsidR="00D071F7" w:rsidRDefault="00D071F7" w:rsidP="00D071F7">
      <w:pPr>
        <w:spacing w:after="0"/>
        <w:jc w:val="center"/>
      </w:pPr>
    </w:p>
    <w:p w:rsidR="00D071F7" w:rsidRDefault="00D071F7" w:rsidP="00D071F7">
      <w:pPr>
        <w:spacing w:after="0"/>
        <w:jc w:val="center"/>
      </w:pPr>
    </w:p>
    <w:p w:rsidR="00D071F7" w:rsidRPr="00BF4410" w:rsidRDefault="00D071F7" w:rsidP="00D071F7">
      <w:pPr>
        <w:spacing w:after="0"/>
        <w:jc w:val="center"/>
        <w:rPr>
          <w:sz w:val="24"/>
          <w:szCs w:val="24"/>
        </w:rPr>
      </w:pPr>
    </w:p>
    <w:p w:rsidR="00D071F7" w:rsidRPr="00BF4410" w:rsidRDefault="00D071F7" w:rsidP="00D071F7">
      <w:pPr>
        <w:spacing w:after="0"/>
        <w:jc w:val="center"/>
        <w:rPr>
          <w:sz w:val="24"/>
          <w:szCs w:val="24"/>
        </w:rPr>
      </w:pPr>
      <w:r w:rsidRPr="00BF4410">
        <w:rPr>
          <w:sz w:val="24"/>
          <w:szCs w:val="24"/>
        </w:rPr>
        <w:t>STIAMI PRESS</w:t>
      </w:r>
    </w:p>
    <w:p w:rsidR="00D071F7" w:rsidRPr="00E206A7" w:rsidRDefault="00D071F7" w:rsidP="00D071F7">
      <w:pPr>
        <w:spacing w:after="0"/>
        <w:jc w:val="center"/>
        <w:rPr>
          <w:sz w:val="24"/>
          <w:szCs w:val="24"/>
        </w:rPr>
      </w:pPr>
      <w:r w:rsidRPr="00E206A7">
        <w:rPr>
          <w:sz w:val="24"/>
          <w:szCs w:val="24"/>
        </w:rPr>
        <w:t>Jakarta, 15 Februari 2014</w:t>
      </w:r>
    </w:p>
    <w:p w:rsidR="0002258C" w:rsidRPr="00D071F7" w:rsidRDefault="0002258C" w:rsidP="0002258C">
      <w:pPr>
        <w:spacing w:after="0"/>
        <w:ind w:left="360"/>
        <w:jc w:val="both"/>
        <w:rPr>
          <w:rFonts w:ascii="Times New Roman" w:hAnsi="Times New Roman" w:cs="Times New Roman"/>
          <w:sz w:val="26"/>
          <w:szCs w:val="26"/>
        </w:rPr>
      </w:pPr>
    </w:p>
    <w:p w:rsidR="0002258C" w:rsidRPr="00D071F7" w:rsidRDefault="0002258C" w:rsidP="00C10959">
      <w:pPr>
        <w:tabs>
          <w:tab w:val="left" w:pos="1260"/>
          <w:tab w:val="left" w:pos="7470"/>
        </w:tabs>
        <w:spacing w:after="0"/>
        <w:ind w:left="360" w:firstLine="540"/>
        <w:jc w:val="both"/>
        <w:rPr>
          <w:rFonts w:ascii="Times New Roman" w:hAnsi="Times New Roman" w:cs="Times New Roman"/>
          <w:sz w:val="24"/>
          <w:szCs w:val="24"/>
        </w:rPr>
      </w:pPr>
    </w:p>
    <w:p w:rsidR="008F763D" w:rsidRPr="00D071F7" w:rsidRDefault="008F763D" w:rsidP="00C10959">
      <w:pPr>
        <w:tabs>
          <w:tab w:val="left" w:pos="1260"/>
          <w:tab w:val="left" w:pos="7470"/>
        </w:tabs>
        <w:spacing w:after="0"/>
        <w:ind w:left="360" w:firstLine="540"/>
        <w:jc w:val="both"/>
        <w:rPr>
          <w:rFonts w:ascii="Times New Roman" w:hAnsi="Times New Roman" w:cs="Times New Roman"/>
          <w:sz w:val="24"/>
          <w:szCs w:val="24"/>
        </w:rPr>
      </w:pPr>
    </w:p>
    <w:sectPr w:rsidR="008F763D" w:rsidRPr="00D071F7" w:rsidSect="00A93370">
      <w:headerReference w:type="default" r:id="rId9"/>
      <w:footerReference w:type="first" r:id="rId10"/>
      <w:pgSz w:w="10440" w:h="12960" w:code="7"/>
      <w:pgMar w:top="900" w:right="2880" w:bottom="1987" w:left="907" w:header="720" w:footer="1354" w:gutter="0"/>
      <w:pgNumType w:start="1" w:chapStyle="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62DD" w:rsidRDefault="00B562DD" w:rsidP="00D837FE">
      <w:pPr>
        <w:spacing w:after="0" w:line="240" w:lineRule="auto"/>
      </w:pPr>
      <w:r>
        <w:separator/>
      </w:r>
    </w:p>
  </w:endnote>
  <w:endnote w:type="continuationSeparator" w:id="0">
    <w:p w:rsidR="00B562DD" w:rsidRDefault="00B562DD" w:rsidP="00D837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8189348"/>
      <w:docPartObj>
        <w:docPartGallery w:val="Page Numbers (Bottom of Page)"/>
        <w:docPartUnique/>
      </w:docPartObj>
    </w:sdtPr>
    <w:sdtEndPr>
      <w:rPr>
        <w:noProof/>
      </w:rPr>
    </w:sdtEndPr>
    <w:sdtContent>
      <w:p w:rsidR="008333EA" w:rsidRDefault="008333EA">
        <w:pPr>
          <w:pStyle w:val="Footer"/>
          <w:jc w:val="center"/>
        </w:pPr>
        <w:r>
          <w:fldChar w:fldCharType="begin"/>
        </w:r>
        <w:r>
          <w:instrText xml:space="preserve"> PAGE   \* MERGEFORMAT </w:instrText>
        </w:r>
        <w:r>
          <w:fldChar w:fldCharType="separate"/>
        </w:r>
        <w:r w:rsidR="00B62D7F">
          <w:rPr>
            <w:noProof/>
          </w:rPr>
          <w:t>1</w:t>
        </w:r>
        <w:r>
          <w:rPr>
            <w:noProof/>
          </w:rPr>
          <w:fldChar w:fldCharType="end"/>
        </w:r>
      </w:p>
    </w:sdtContent>
  </w:sdt>
  <w:p w:rsidR="008333EA" w:rsidRDefault="008333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62DD" w:rsidRDefault="00B562DD" w:rsidP="00D837FE">
      <w:pPr>
        <w:spacing w:after="0" w:line="240" w:lineRule="auto"/>
      </w:pPr>
      <w:r>
        <w:separator/>
      </w:r>
    </w:p>
  </w:footnote>
  <w:footnote w:type="continuationSeparator" w:id="0">
    <w:p w:rsidR="00B562DD" w:rsidRDefault="00B562DD" w:rsidP="00D837FE">
      <w:pPr>
        <w:spacing w:after="0" w:line="240" w:lineRule="auto"/>
      </w:pPr>
      <w:r>
        <w:continuationSeparator/>
      </w:r>
    </w:p>
  </w:footnote>
  <w:footnote w:id="1">
    <w:p w:rsidR="00D837FE" w:rsidRDefault="00D837FE">
      <w:pPr>
        <w:pStyle w:val="FootnoteText"/>
      </w:pPr>
      <w:r>
        <w:t xml:space="preserve">        </w:t>
      </w:r>
      <w:r>
        <w:rPr>
          <w:rStyle w:val="FootnoteReference"/>
        </w:rPr>
        <w:footnoteRef/>
      </w:r>
      <w:r w:rsidR="005C0AB9">
        <w:t xml:space="preserve"> Dosen </w:t>
      </w:r>
      <w:r>
        <w:t xml:space="preserve"> Tetap STIAMI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0130150"/>
      <w:docPartObj>
        <w:docPartGallery w:val="Page Numbers (Top of Page)"/>
        <w:docPartUnique/>
      </w:docPartObj>
    </w:sdtPr>
    <w:sdtEndPr>
      <w:rPr>
        <w:noProof/>
      </w:rPr>
    </w:sdtEndPr>
    <w:sdtContent>
      <w:p w:rsidR="00A93370" w:rsidRPr="00DB2A9F" w:rsidRDefault="00A93370">
        <w:pPr>
          <w:pStyle w:val="Header"/>
          <w:jc w:val="right"/>
        </w:pPr>
      </w:p>
      <w:p w:rsidR="00A05F26" w:rsidRPr="00DB2A9F" w:rsidRDefault="00A05F26">
        <w:pPr>
          <w:pStyle w:val="Header"/>
          <w:jc w:val="right"/>
        </w:pPr>
        <w:r w:rsidRPr="00DB2A9F">
          <w:fldChar w:fldCharType="begin"/>
        </w:r>
        <w:r w:rsidRPr="00DB2A9F">
          <w:instrText xml:space="preserve"> PAGE   \* MERGEFORMAT </w:instrText>
        </w:r>
        <w:r w:rsidRPr="00DB2A9F">
          <w:fldChar w:fldCharType="separate"/>
        </w:r>
        <w:r w:rsidR="00B62D7F">
          <w:rPr>
            <w:noProof/>
          </w:rPr>
          <w:t>7</w:t>
        </w:r>
        <w:r w:rsidRPr="00DB2A9F">
          <w:rPr>
            <w:noProof/>
          </w:rPr>
          <w:fldChar w:fldCharType="end"/>
        </w:r>
      </w:p>
    </w:sdtContent>
  </w:sdt>
  <w:p w:rsidR="00A05F26" w:rsidRDefault="00A05F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F2B6F"/>
    <w:multiLevelType w:val="hybridMultilevel"/>
    <w:tmpl w:val="CB4A8894"/>
    <w:lvl w:ilvl="0" w:tplc="4A3E8F30">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nsid w:val="1D340458"/>
    <w:multiLevelType w:val="hybridMultilevel"/>
    <w:tmpl w:val="A2CC04BE"/>
    <w:lvl w:ilvl="0" w:tplc="D130C17E">
      <w:start w:val="1"/>
      <w:numFmt w:val="upperRoman"/>
      <w:lvlText w:val="%1."/>
      <w:lvlJc w:val="left"/>
      <w:pPr>
        <w:ind w:left="2220" w:hanging="720"/>
      </w:pPr>
      <w:rPr>
        <w:rFonts w:hint="default"/>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2">
    <w:nsid w:val="32745448"/>
    <w:multiLevelType w:val="hybridMultilevel"/>
    <w:tmpl w:val="47EC9CA0"/>
    <w:lvl w:ilvl="0" w:tplc="04090015">
      <w:start w:val="1"/>
      <w:numFmt w:val="upperLetter"/>
      <w:lvlText w:val="%1."/>
      <w:lvlJc w:val="left"/>
      <w:pPr>
        <w:ind w:left="1860" w:hanging="360"/>
      </w:p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3">
    <w:nsid w:val="34294C59"/>
    <w:multiLevelType w:val="hybridMultilevel"/>
    <w:tmpl w:val="D12ADA80"/>
    <w:lvl w:ilvl="0" w:tplc="EF7E6060">
      <w:start w:val="2"/>
      <w:numFmt w:val="upperRoman"/>
      <w:lvlText w:val="%1."/>
      <w:lvlJc w:val="left"/>
      <w:pPr>
        <w:ind w:left="1680" w:hanging="72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4">
    <w:nsid w:val="3C302A9A"/>
    <w:multiLevelType w:val="hybridMultilevel"/>
    <w:tmpl w:val="EF24DDBE"/>
    <w:lvl w:ilvl="0" w:tplc="390E5846">
      <w:start w:val="1"/>
      <w:numFmt w:val="decimal"/>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5">
    <w:nsid w:val="3F84780C"/>
    <w:multiLevelType w:val="hybridMultilevel"/>
    <w:tmpl w:val="7E0AB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1EB1D81"/>
    <w:multiLevelType w:val="hybridMultilevel"/>
    <w:tmpl w:val="E10E833A"/>
    <w:lvl w:ilvl="0" w:tplc="D102BEDE">
      <w:start w:val="1"/>
      <w:numFmt w:val="upperRoman"/>
      <w:lvlText w:val="%1&gt;"/>
      <w:lvlJc w:val="left"/>
      <w:pPr>
        <w:ind w:left="1980" w:hanging="72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7">
    <w:nsid w:val="49383FDA"/>
    <w:multiLevelType w:val="hybridMultilevel"/>
    <w:tmpl w:val="A2226DD0"/>
    <w:lvl w:ilvl="0" w:tplc="B80A09F6">
      <w:start w:val="3"/>
      <w:numFmt w:val="upperRoman"/>
      <w:lvlText w:val="%1."/>
      <w:lvlJc w:val="left"/>
      <w:pPr>
        <w:ind w:left="2340" w:hanging="72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8">
    <w:nsid w:val="5A292174"/>
    <w:multiLevelType w:val="hybridMultilevel"/>
    <w:tmpl w:val="9908573A"/>
    <w:lvl w:ilvl="0" w:tplc="9CAE477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1572174"/>
    <w:multiLevelType w:val="hybridMultilevel"/>
    <w:tmpl w:val="5094C6F8"/>
    <w:lvl w:ilvl="0" w:tplc="C69A7722">
      <w:start w:val="4"/>
      <w:numFmt w:val="upperRoman"/>
      <w:lvlText w:val="%1."/>
      <w:lvlJc w:val="left"/>
      <w:pPr>
        <w:ind w:left="16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5CA3D7A"/>
    <w:multiLevelType w:val="hybridMultilevel"/>
    <w:tmpl w:val="7FAA3232"/>
    <w:lvl w:ilvl="0" w:tplc="E252F6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6410C52"/>
    <w:multiLevelType w:val="hybridMultilevel"/>
    <w:tmpl w:val="1B8C3F82"/>
    <w:lvl w:ilvl="0" w:tplc="04090015">
      <w:start w:val="1"/>
      <w:numFmt w:val="upperLetter"/>
      <w:lvlText w:val="%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0"/>
  </w:num>
  <w:num w:numId="3">
    <w:abstractNumId w:val="5"/>
  </w:num>
  <w:num w:numId="4">
    <w:abstractNumId w:val="6"/>
  </w:num>
  <w:num w:numId="5">
    <w:abstractNumId w:val="8"/>
  </w:num>
  <w:num w:numId="6">
    <w:abstractNumId w:val="4"/>
  </w:num>
  <w:num w:numId="7">
    <w:abstractNumId w:val="7"/>
  </w:num>
  <w:num w:numId="8">
    <w:abstractNumId w:val="3"/>
  </w:num>
  <w:num w:numId="9">
    <w:abstractNumId w:val="2"/>
  </w:num>
  <w:num w:numId="10">
    <w:abstractNumId w:val="1"/>
  </w:num>
  <w:num w:numId="11">
    <w:abstractNumId w:val="0"/>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7BB0"/>
    <w:rsid w:val="0002258C"/>
    <w:rsid w:val="00037590"/>
    <w:rsid w:val="00053845"/>
    <w:rsid w:val="000709D7"/>
    <w:rsid w:val="0007768F"/>
    <w:rsid w:val="00081995"/>
    <w:rsid w:val="000C164C"/>
    <w:rsid w:val="000C5668"/>
    <w:rsid w:val="000D0BD2"/>
    <w:rsid w:val="000D42BF"/>
    <w:rsid w:val="000F16AF"/>
    <w:rsid w:val="000F69D4"/>
    <w:rsid w:val="0010572F"/>
    <w:rsid w:val="00106A77"/>
    <w:rsid w:val="001110D4"/>
    <w:rsid w:val="00112A99"/>
    <w:rsid w:val="001237F3"/>
    <w:rsid w:val="00126F23"/>
    <w:rsid w:val="00141925"/>
    <w:rsid w:val="0014232E"/>
    <w:rsid w:val="00144D43"/>
    <w:rsid w:val="0015006D"/>
    <w:rsid w:val="001A1DFB"/>
    <w:rsid w:val="001B03F8"/>
    <w:rsid w:val="001C06A5"/>
    <w:rsid w:val="001E1C53"/>
    <w:rsid w:val="00202B5F"/>
    <w:rsid w:val="00225334"/>
    <w:rsid w:val="00261A30"/>
    <w:rsid w:val="00267C67"/>
    <w:rsid w:val="00271D13"/>
    <w:rsid w:val="00274DEA"/>
    <w:rsid w:val="00275EF9"/>
    <w:rsid w:val="00276FDD"/>
    <w:rsid w:val="0029644E"/>
    <w:rsid w:val="002A4040"/>
    <w:rsid w:val="002E3F03"/>
    <w:rsid w:val="002F4967"/>
    <w:rsid w:val="002F572A"/>
    <w:rsid w:val="002F6C2D"/>
    <w:rsid w:val="003073FF"/>
    <w:rsid w:val="003170AF"/>
    <w:rsid w:val="003171A5"/>
    <w:rsid w:val="003320E0"/>
    <w:rsid w:val="003363DE"/>
    <w:rsid w:val="00356982"/>
    <w:rsid w:val="00377317"/>
    <w:rsid w:val="003A2D05"/>
    <w:rsid w:val="003A7258"/>
    <w:rsid w:val="003A7A92"/>
    <w:rsid w:val="003C0FCF"/>
    <w:rsid w:val="003F0E46"/>
    <w:rsid w:val="003F75DC"/>
    <w:rsid w:val="00421F29"/>
    <w:rsid w:val="00434870"/>
    <w:rsid w:val="00445596"/>
    <w:rsid w:val="00451A11"/>
    <w:rsid w:val="0046118D"/>
    <w:rsid w:val="0046313C"/>
    <w:rsid w:val="00475A09"/>
    <w:rsid w:val="004763F7"/>
    <w:rsid w:val="00482115"/>
    <w:rsid w:val="0048382C"/>
    <w:rsid w:val="00487F7E"/>
    <w:rsid w:val="004930B2"/>
    <w:rsid w:val="004A612D"/>
    <w:rsid w:val="004C5154"/>
    <w:rsid w:val="004C7036"/>
    <w:rsid w:val="004D0454"/>
    <w:rsid w:val="004E2102"/>
    <w:rsid w:val="004E4FE0"/>
    <w:rsid w:val="00500613"/>
    <w:rsid w:val="005038E8"/>
    <w:rsid w:val="00506310"/>
    <w:rsid w:val="0052302F"/>
    <w:rsid w:val="005517E4"/>
    <w:rsid w:val="00561369"/>
    <w:rsid w:val="00561C1B"/>
    <w:rsid w:val="0057794B"/>
    <w:rsid w:val="0058499A"/>
    <w:rsid w:val="00584B52"/>
    <w:rsid w:val="00584F6F"/>
    <w:rsid w:val="0059360A"/>
    <w:rsid w:val="005A5379"/>
    <w:rsid w:val="005A74E6"/>
    <w:rsid w:val="005B62E0"/>
    <w:rsid w:val="005C0AB9"/>
    <w:rsid w:val="005C4A50"/>
    <w:rsid w:val="005D41BA"/>
    <w:rsid w:val="005E0962"/>
    <w:rsid w:val="005E1A92"/>
    <w:rsid w:val="005E7E70"/>
    <w:rsid w:val="005F0A3A"/>
    <w:rsid w:val="0060035D"/>
    <w:rsid w:val="006006A1"/>
    <w:rsid w:val="006008DD"/>
    <w:rsid w:val="00610D60"/>
    <w:rsid w:val="00611245"/>
    <w:rsid w:val="0062707D"/>
    <w:rsid w:val="0063007D"/>
    <w:rsid w:val="0063299C"/>
    <w:rsid w:val="0064133C"/>
    <w:rsid w:val="00652BB6"/>
    <w:rsid w:val="00677FBA"/>
    <w:rsid w:val="006B6415"/>
    <w:rsid w:val="006C4DE5"/>
    <w:rsid w:val="006C525C"/>
    <w:rsid w:val="006E5321"/>
    <w:rsid w:val="006E7BB0"/>
    <w:rsid w:val="00731F3E"/>
    <w:rsid w:val="007476E8"/>
    <w:rsid w:val="0077648E"/>
    <w:rsid w:val="0079327B"/>
    <w:rsid w:val="007D22F9"/>
    <w:rsid w:val="007D2666"/>
    <w:rsid w:val="007E63D8"/>
    <w:rsid w:val="008035B5"/>
    <w:rsid w:val="0080683D"/>
    <w:rsid w:val="008072FA"/>
    <w:rsid w:val="008333EA"/>
    <w:rsid w:val="00853171"/>
    <w:rsid w:val="00864C4A"/>
    <w:rsid w:val="00873E0A"/>
    <w:rsid w:val="00876216"/>
    <w:rsid w:val="008762AE"/>
    <w:rsid w:val="008B2FB7"/>
    <w:rsid w:val="008C434D"/>
    <w:rsid w:val="008C7B59"/>
    <w:rsid w:val="008D1837"/>
    <w:rsid w:val="008D572D"/>
    <w:rsid w:val="008E0098"/>
    <w:rsid w:val="008E2048"/>
    <w:rsid w:val="008E34E1"/>
    <w:rsid w:val="008E3960"/>
    <w:rsid w:val="008F763D"/>
    <w:rsid w:val="00900F5C"/>
    <w:rsid w:val="00922AED"/>
    <w:rsid w:val="00930EF1"/>
    <w:rsid w:val="00935822"/>
    <w:rsid w:val="00944675"/>
    <w:rsid w:val="00966883"/>
    <w:rsid w:val="009714B9"/>
    <w:rsid w:val="0097471D"/>
    <w:rsid w:val="009804DD"/>
    <w:rsid w:val="009809C0"/>
    <w:rsid w:val="00982E1E"/>
    <w:rsid w:val="009901D6"/>
    <w:rsid w:val="00990363"/>
    <w:rsid w:val="009910D7"/>
    <w:rsid w:val="00994BD5"/>
    <w:rsid w:val="00996F22"/>
    <w:rsid w:val="009A4746"/>
    <w:rsid w:val="009B7F77"/>
    <w:rsid w:val="009C0AAD"/>
    <w:rsid w:val="009C57FB"/>
    <w:rsid w:val="009F09A0"/>
    <w:rsid w:val="00A05548"/>
    <w:rsid w:val="00A05F26"/>
    <w:rsid w:val="00A200E7"/>
    <w:rsid w:val="00A52023"/>
    <w:rsid w:val="00A626BC"/>
    <w:rsid w:val="00A74659"/>
    <w:rsid w:val="00A83A80"/>
    <w:rsid w:val="00A8558C"/>
    <w:rsid w:val="00A93370"/>
    <w:rsid w:val="00AA4A8E"/>
    <w:rsid w:val="00AA6116"/>
    <w:rsid w:val="00AB44E5"/>
    <w:rsid w:val="00AB606C"/>
    <w:rsid w:val="00AC23C3"/>
    <w:rsid w:val="00AF4C22"/>
    <w:rsid w:val="00B05D81"/>
    <w:rsid w:val="00B3318B"/>
    <w:rsid w:val="00B33198"/>
    <w:rsid w:val="00B406DD"/>
    <w:rsid w:val="00B436A4"/>
    <w:rsid w:val="00B4674C"/>
    <w:rsid w:val="00B46F90"/>
    <w:rsid w:val="00B50989"/>
    <w:rsid w:val="00B562DD"/>
    <w:rsid w:val="00B57B24"/>
    <w:rsid w:val="00B614DA"/>
    <w:rsid w:val="00B62D7F"/>
    <w:rsid w:val="00B77FF1"/>
    <w:rsid w:val="00B85934"/>
    <w:rsid w:val="00B92F54"/>
    <w:rsid w:val="00B94E96"/>
    <w:rsid w:val="00BA313A"/>
    <w:rsid w:val="00BF21CA"/>
    <w:rsid w:val="00BF4543"/>
    <w:rsid w:val="00BF66FB"/>
    <w:rsid w:val="00C02061"/>
    <w:rsid w:val="00C10959"/>
    <w:rsid w:val="00C11055"/>
    <w:rsid w:val="00C11717"/>
    <w:rsid w:val="00C15865"/>
    <w:rsid w:val="00C262FA"/>
    <w:rsid w:val="00C44DE8"/>
    <w:rsid w:val="00C46B68"/>
    <w:rsid w:val="00C63E74"/>
    <w:rsid w:val="00C94282"/>
    <w:rsid w:val="00C9568C"/>
    <w:rsid w:val="00CA0F1B"/>
    <w:rsid w:val="00CB6007"/>
    <w:rsid w:val="00CB7FAA"/>
    <w:rsid w:val="00CC2BC3"/>
    <w:rsid w:val="00CE0E3D"/>
    <w:rsid w:val="00D071F7"/>
    <w:rsid w:val="00D07F53"/>
    <w:rsid w:val="00D11764"/>
    <w:rsid w:val="00D326EE"/>
    <w:rsid w:val="00D3670D"/>
    <w:rsid w:val="00D41AA3"/>
    <w:rsid w:val="00D43C37"/>
    <w:rsid w:val="00D44E06"/>
    <w:rsid w:val="00D47B5C"/>
    <w:rsid w:val="00D51CDE"/>
    <w:rsid w:val="00D54D9A"/>
    <w:rsid w:val="00D6261D"/>
    <w:rsid w:val="00D63DDA"/>
    <w:rsid w:val="00D837FE"/>
    <w:rsid w:val="00DA62E9"/>
    <w:rsid w:val="00DB2A9F"/>
    <w:rsid w:val="00DB4327"/>
    <w:rsid w:val="00DC7CC7"/>
    <w:rsid w:val="00DE0E3A"/>
    <w:rsid w:val="00DE40C5"/>
    <w:rsid w:val="00DF6F0F"/>
    <w:rsid w:val="00E0044E"/>
    <w:rsid w:val="00E03EC7"/>
    <w:rsid w:val="00E267E7"/>
    <w:rsid w:val="00E6374B"/>
    <w:rsid w:val="00E65ED5"/>
    <w:rsid w:val="00E825D8"/>
    <w:rsid w:val="00E849AA"/>
    <w:rsid w:val="00E92581"/>
    <w:rsid w:val="00EA09D4"/>
    <w:rsid w:val="00EA1EC7"/>
    <w:rsid w:val="00EA3960"/>
    <w:rsid w:val="00EB3AEB"/>
    <w:rsid w:val="00EB4C37"/>
    <w:rsid w:val="00EB4DCC"/>
    <w:rsid w:val="00EB51D5"/>
    <w:rsid w:val="00EB6DA4"/>
    <w:rsid w:val="00EC0185"/>
    <w:rsid w:val="00EC1633"/>
    <w:rsid w:val="00ED019C"/>
    <w:rsid w:val="00ED273E"/>
    <w:rsid w:val="00EE2C8D"/>
    <w:rsid w:val="00EF1621"/>
    <w:rsid w:val="00F059CE"/>
    <w:rsid w:val="00F1245F"/>
    <w:rsid w:val="00F162CF"/>
    <w:rsid w:val="00F17447"/>
    <w:rsid w:val="00F20751"/>
    <w:rsid w:val="00F36DD7"/>
    <w:rsid w:val="00F410C3"/>
    <w:rsid w:val="00F41306"/>
    <w:rsid w:val="00F5360F"/>
    <w:rsid w:val="00F5696C"/>
    <w:rsid w:val="00F86D16"/>
    <w:rsid w:val="00F922E4"/>
    <w:rsid w:val="00F9365B"/>
    <w:rsid w:val="00FB1D7D"/>
    <w:rsid w:val="00FB5831"/>
    <w:rsid w:val="00FD1F8E"/>
    <w:rsid w:val="00FD3270"/>
    <w:rsid w:val="00FF0937"/>
    <w:rsid w:val="00FF445B"/>
    <w:rsid w:val="00FF72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F44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709D7"/>
    <w:pPr>
      <w:ind w:left="720"/>
      <w:contextualSpacing/>
    </w:pPr>
  </w:style>
  <w:style w:type="paragraph" w:styleId="FootnoteText">
    <w:name w:val="footnote text"/>
    <w:basedOn w:val="Normal"/>
    <w:link w:val="FootnoteTextChar"/>
    <w:uiPriority w:val="99"/>
    <w:semiHidden/>
    <w:unhideWhenUsed/>
    <w:rsid w:val="00D837F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837FE"/>
    <w:rPr>
      <w:sz w:val="20"/>
      <w:szCs w:val="20"/>
    </w:rPr>
  </w:style>
  <w:style w:type="character" w:styleId="FootnoteReference">
    <w:name w:val="footnote reference"/>
    <w:basedOn w:val="DefaultParagraphFont"/>
    <w:uiPriority w:val="99"/>
    <w:semiHidden/>
    <w:unhideWhenUsed/>
    <w:rsid w:val="00D837FE"/>
    <w:rPr>
      <w:vertAlign w:val="superscript"/>
    </w:rPr>
  </w:style>
  <w:style w:type="paragraph" w:styleId="BalloonText">
    <w:name w:val="Balloon Text"/>
    <w:basedOn w:val="Normal"/>
    <w:link w:val="BalloonTextChar"/>
    <w:uiPriority w:val="99"/>
    <w:semiHidden/>
    <w:unhideWhenUsed/>
    <w:rsid w:val="00A05F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5F26"/>
    <w:rPr>
      <w:rFonts w:ascii="Tahoma" w:hAnsi="Tahoma" w:cs="Tahoma"/>
      <w:sz w:val="16"/>
      <w:szCs w:val="16"/>
    </w:rPr>
  </w:style>
  <w:style w:type="paragraph" w:styleId="Header">
    <w:name w:val="header"/>
    <w:basedOn w:val="Normal"/>
    <w:link w:val="HeaderChar"/>
    <w:uiPriority w:val="99"/>
    <w:unhideWhenUsed/>
    <w:rsid w:val="00A05F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05F26"/>
  </w:style>
  <w:style w:type="paragraph" w:styleId="Footer">
    <w:name w:val="footer"/>
    <w:basedOn w:val="Normal"/>
    <w:link w:val="FooterChar"/>
    <w:uiPriority w:val="99"/>
    <w:unhideWhenUsed/>
    <w:rsid w:val="00A05F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05F2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F44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709D7"/>
    <w:pPr>
      <w:ind w:left="720"/>
      <w:contextualSpacing/>
    </w:pPr>
  </w:style>
  <w:style w:type="paragraph" w:styleId="FootnoteText">
    <w:name w:val="footnote text"/>
    <w:basedOn w:val="Normal"/>
    <w:link w:val="FootnoteTextChar"/>
    <w:uiPriority w:val="99"/>
    <w:semiHidden/>
    <w:unhideWhenUsed/>
    <w:rsid w:val="00D837F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837FE"/>
    <w:rPr>
      <w:sz w:val="20"/>
      <w:szCs w:val="20"/>
    </w:rPr>
  </w:style>
  <w:style w:type="character" w:styleId="FootnoteReference">
    <w:name w:val="footnote reference"/>
    <w:basedOn w:val="DefaultParagraphFont"/>
    <w:uiPriority w:val="99"/>
    <w:semiHidden/>
    <w:unhideWhenUsed/>
    <w:rsid w:val="00D837FE"/>
    <w:rPr>
      <w:vertAlign w:val="superscript"/>
    </w:rPr>
  </w:style>
  <w:style w:type="paragraph" w:styleId="BalloonText">
    <w:name w:val="Balloon Text"/>
    <w:basedOn w:val="Normal"/>
    <w:link w:val="BalloonTextChar"/>
    <w:uiPriority w:val="99"/>
    <w:semiHidden/>
    <w:unhideWhenUsed/>
    <w:rsid w:val="00A05F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5F26"/>
    <w:rPr>
      <w:rFonts w:ascii="Tahoma" w:hAnsi="Tahoma" w:cs="Tahoma"/>
      <w:sz w:val="16"/>
      <w:szCs w:val="16"/>
    </w:rPr>
  </w:style>
  <w:style w:type="paragraph" w:styleId="Header">
    <w:name w:val="header"/>
    <w:basedOn w:val="Normal"/>
    <w:link w:val="HeaderChar"/>
    <w:uiPriority w:val="99"/>
    <w:unhideWhenUsed/>
    <w:rsid w:val="00A05F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05F26"/>
  </w:style>
  <w:style w:type="paragraph" w:styleId="Footer">
    <w:name w:val="footer"/>
    <w:basedOn w:val="Normal"/>
    <w:link w:val="FooterChar"/>
    <w:uiPriority w:val="99"/>
    <w:unhideWhenUsed/>
    <w:rsid w:val="00A05F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05F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5918115">
      <w:bodyDiv w:val="1"/>
      <w:marLeft w:val="0"/>
      <w:marRight w:val="0"/>
      <w:marTop w:val="0"/>
      <w:marBottom w:val="0"/>
      <w:divBdr>
        <w:top w:val="none" w:sz="0" w:space="0" w:color="auto"/>
        <w:left w:val="none" w:sz="0" w:space="0" w:color="auto"/>
        <w:bottom w:val="none" w:sz="0" w:space="0" w:color="auto"/>
        <w:right w:val="none" w:sz="0" w:space="0" w:color="auto"/>
      </w:divBdr>
    </w:div>
    <w:div w:id="1259481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FEB418-8491-41EF-BB43-DB88CE27C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4657</Words>
  <Characters>26548</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31143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Safri</dc:creator>
  <cp:lastModifiedBy>Anisa Arizona</cp:lastModifiedBy>
  <cp:revision>2</cp:revision>
  <cp:lastPrinted>2014-02-13T09:03:00Z</cp:lastPrinted>
  <dcterms:created xsi:type="dcterms:W3CDTF">2014-02-14T05:19:00Z</dcterms:created>
  <dcterms:modified xsi:type="dcterms:W3CDTF">2014-02-14T05:19:00Z</dcterms:modified>
</cp:coreProperties>
</file>